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6A6A96">
        <w:rPr>
          <w:sz w:val="44"/>
          <w:szCs w:val="44"/>
          <w:lang w:val="en-US"/>
        </w:rPr>
        <w:t>18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6A6A96">
        <w:t xml:space="preserve">Receiving Prompts Workflow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6A6A96">
              <w:rPr>
                <w:sz w:val="24"/>
                <w:szCs w:val="24"/>
              </w:rPr>
              <w:t>18</w:t>
            </w:r>
            <w:r w:rsidR="00FF311B"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6A6A96">
              <w:rPr>
                <w:rFonts w:cs="Arial"/>
                <w:sz w:val="22"/>
                <w:szCs w:val="22"/>
              </w:rPr>
              <w:t>18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6A6A96">
              <w:t xml:space="preserve">Receiving Prompts 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D7CF9">
              <w:rPr>
                <w:rFonts w:cs="Arial"/>
                <w:sz w:val="22"/>
                <w:szCs w:val="22"/>
              </w:rPr>
            </w:r>
            <w:r w:rsidR="002D7CF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D7CF9">
              <w:rPr>
                <w:rFonts w:cs="Arial"/>
                <w:sz w:val="22"/>
                <w:szCs w:val="22"/>
              </w:rPr>
            </w:r>
            <w:r w:rsidR="002D7CF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D7CF9">
              <w:rPr>
                <w:rFonts w:cs="Arial"/>
                <w:sz w:val="22"/>
                <w:szCs w:val="22"/>
              </w:rPr>
            </w:r>
            <w:r w:rsidR="002D7CF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A6A96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2D7CF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2D7CF9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2D7CF9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2D7CF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2D7CF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87F4E">
        <w:rPr>
          <w:lang w:val="de-DE" w:eastAsia="x-none"/>
        </w:rPr>
        <w:t>18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187F4E">
        <w:t>Receiving Prompts 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7B27A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7B27A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15B7B" w:rsidP="007B27AE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IW0</w:t>
            </w:r>
            <w:r w:rsidR="007B27AE">
              <w:t>18</w:t>
            </w:r>
            <w:r>
              <w:t xml:space="preserve">- </w:t>
            </w:r>
            <w:r w:rsidR="007B27AE">
              <w:t xml:space="preserve">Receiving Prompts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inh914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InboundOrderLines_BAES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Boinh914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InboundOrderLines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Whinh210ue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Inbound Order Lines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623F21" w:rsidP="00B025CF">
      <w:pPr>
        <w:rPr>
          <w:b/>
        </w:rPr>
      </w:pPr>
      <w:r>
        <w:rPr>
          <w:b/>
        </w:rPr>
        <w:t xml:space="preserve">Note : Once the solution is installed </w:t>
      </w:r>
      <w:r w:rsidR="003B6470">
        <w:rPr>
          <w:b/>
        </w:rPr>
        <w:t>run CRDD for</w:t>
      </w:r>
      <w:bookmarkStart w:id="8" w:name="_GoBack"/>
      <w:bookmarkEnd w:id="8"/>
      <w:r w:rsidR="003B6470">
        <w:rPr>
          <w:b/>
        </w:rPr>
        <w:t xml:space="preserve"> label and </w:t>
      </w:r>
      <w:r>
        <w:rPr>
          <w:b/>
        </w:rPr>
        <w:t xml:space="preserve">Register the </w:t>
      </w:r>
      <w:proofErr w:type="spellStart"/>
      <w:r w:rsidR="002A4E29" w:rsidRPr="002A4E29">
        <w:rPr>
          <w:rFonts w:cs="Arial"/>
          <w:b/>
          <w:color w:val="000000"/>
        </w:rPr>
        <w:t>InboundOrderLines</w:t>
      </w:r>
      <w:proofErr w:type="spellEnd"/>
      <w:r w:rsidR="002A4E29">
        <w:rPr>
          <w:b/>
        </w:rPr>
        <w:t xml:space="preserve"> </w:t>
      </w:r>
      <w:r w:rsidR="00415B7B">
        <w:rPr>
          <w:b/>
        </w:rPr>
        <w:t>_BAES</w:t>
      </w:r>
      <w:r>
        <w:rPr>
          <w:b/>
        </w:rPr>
        <w:t xml:space="preserve"> BOD in ERPLN in Respective companies(bobod1100m000)</w:t>
      </w:r>
    </w:p>
    <w:p w:rsidR="003A1CF3" w:rsidRDefault="00020E67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3FD46DF9" wp14:editId="5953CB2F">
            <wp:extent cx="5695950" cy="187187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87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180B6D" w:rsidP="00180B6D">
      <w:pPr>
        <w:pStyle w:val="ListParagraph"/>
        <w:numPr>
          <w:ilvl w:val="1"/>
          <w:numId w:val="30"/>
        </w:numPr>
      </w:pPr>
      <w:proofErr w:type="gramStart"/>
      <w:r w:rsidRPr="00425015">
        <w:t>the</w:t>
      </w:r>
      <w:proofErr w:type="gramEnd"/>
      <w:r w:rsidRPr="00425015">
        <w:t xml:space="preserve"> </w:t>
      </w:r>
      <w:proofErr w:type="spellStart"/>
      <w:r w:rsidR="00020E67" w:rsidRPr="00020E67">
        <w:rPr>
          <w:rFonts w:ascii="Arial" w:hAnsi="Arial" w:cs="Arial"/>
          <w:color w:val="000000"/>
          <w:sz w:val="20"/>
          <w:szCs w:val="20"/>
        </w:rPr>
        <w:t>InboundOrderLines</w:t>
      </w:r>
      <w:r>
        <w:t>_BAES</w:t>
      </w:r>
      <w:proofErr w:type="spellEnd"/>
      <w:r w:rsidRPr="00425015">
        <w:t xml:space="preserve"> BOD needs to be registered in ION.</w:t>
      </w:r>
    </w:p>
    <w:p w:rsidR="00180B6D" w:rsidRDefault="00180B6D" w:rsidP="00180B6D">
      <w:pPr>
        <w:ind w:left="720"/>
        <w:rPr>
          <w:lang w:val="de-DE" w:eastAsia="x-none"/>
        </w:rPr>
      </w:pPr>
    </w:p>
    <w:p w:rsidR="00180B6D" w:rsidRPr="00180B6D" w:rsidRDefault="00180B6D" w:rsidP="00180B6D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80B6D">
        <w:rPr>
          <w:lang w:val="de-DE" w:eastAsia="x-none"/>
        </w:rPr>
        <w:t xml:space="preserve">Modify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ERPLN Connection Point </w:t>
      </w:r>
      <w:proofErr w:type="spellStart"/>
      <w:r w:rsidRPr="00180B6D">
        <w:rPr>
          <w:lang w:val="de-DE" w:eastAsia="x-none"/>
        </w:rPr>
        <w:t>and</w:t>
      </w:r>
      <w:proofErr w:type="spellEnd"/>
      <w:r w:rsidRPr="00180B6D">
        <w:rPr>
          <w:lang w:val="de-DE" w:eastAsia="x-none"/>
        </w:rPr>
        <w:t xml:space="preserve"> Add </w:t>
      </w:r>
      <w:proofErr w:type="spellStart"/>
      <w:r w:rsidR="003A1CF3">
        <w:rPr>
          <w:lang w:val="de-DE" w:eastAsia="x-none"/>
        </w:rPr>
        <w:t>Sync</w:t>
      </w:r>
      <w:proofErr w:type="spellEnd"/>
      <w:r w:rsidR="003A1CF3">
        <w:rPr>
          <w:lang w:val="de-DE" w:eastAsia="x-none"/>
        </w:rPr>
        <w:t>.</w:t>
      </w:r>
      <w:r w:rsidR="003A1CF3" w:rsidRPr="003A1CF3">
        <w:t xml:space="preserve"> </w:t>
      </w:r>
      <w:proofErr w:type="spellStart"/>
      <w:r w:rsidR="00020E67" w:rsidRPr="00020E67">
        <w:rPr>
          <w:rFonts w:ascii="Arial" w:hAnsi="Arial" w:cs="Arial"/>
          <w:color w:val="000000"/>
          <w:sz w:val="20"/>
          <w:szCs w:val="20"/>
        </w:rPr>
        <w:t>InboundOrderLines</w:t>
      </w:r>
      <w:r w:rsidR="003A1CF3">
        <w:rPr>
          <w:lang w:eastAsia="x-none"/>
        </w:rPr>
        <w:t>_BAES</w:t>
      </w:r>
      <w:proofErr w:type="spellEnd"/>
      <w:r w:rsidR="003A1CF3">
        <w:rPr>
          <w:lang w:eastAsia="x-none"/>
        </w:rPr>
        <w:t xml:space="preserve"> BOD can be published</w:t>
      </w:r>
      <w:r w:rsidR="00020E67">
        <w:rPr>
          <w:lang w:eastAsia="x-none"/>
        </w:rPr>
        <w:t>.</w:t>
      </w:r>
    </w:p>
    <w:p w:rsidR="00180B6D" w:rsidRPr="004B075B" w:rsidRDefault="00020E67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72B48617" wp14:editId="1289036A">
            <wp:extent cx="4768850" cy="704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16F56">
        <w:rPr>
          <w:lang w:val="de-DE" w:eastAsia="x-none"/>
        </w:rPr>
        <w:t xml:space="preserve">Modify </w:t>
      </w:r>
      <w:proofErr w:type="spellStart"/>
      <w:r w:rsidRPr="00116F56">
        <w:rPr>
          <w:lang w:val="de-DE" w:eastAsia="x-none"/>
        </w:rPr>
        <w:t>the</w:t>
      </w:r>
      <w:proofErr w:type="spellEnd"/>
      <w:r w:rsidRPr="00116F56">
        <w:rPr>
          <w:lang w:val="de-DE" w:eastAsia="x-none"/>
        </w:rPr>
        <w:t xml:space="preserve"> </w:t>
      </w:r>
      <w:proofErr w:type="spellStart"/>
      <w:r w:rsidRPr="00116F56">
        <w:rPr>
          <w:lang w:val="de-DE" w:eastAsia="x-none"/>
        </w:rPr>
        <w:t>Bizagi</w:t>
      </w:r>
      <w:proofErr w:type="spellEnd"/>
      <w:r w:rsidRPr="00116F56">
        <w:rPr>
          <w:lang w:val="de-DE" w:eastAsia="x-none"/>
        </w:rPr>
        <w:t xml:space="preserve"> Connection Point Add </w:t>
      </w:r>
      <w:proofErr w:type="spellStart"/>
      <w:r w:rsidR="00C56E6F" w:rsidRPr="00116F56">
        <w:rPr>
          <w:lang w:val="de-DE" w:eastAsia="x-none"/>
        </w:rPr>
        <w:t>Sync</w:t>
      </w:r>
      <w:proofErr w:type="spellEnd"/>
      <w:r w:rsidR="00C56E6F" w:rsidRPr="00116F56">
        <w:rPr>
          <w:lang w:val="de-DE" w:eastAsia="x-none"/>
        </w:rPr>
        <w:t>.</w:t>
      </w:r>
      <w:r w:rsidR="00C56E6F" w:rsidRPr="003A1CF3">
        <w:t xml:space="preserve"> </w:t>
      </w:r>
      <w:proofErr w:type="spellStart"/>
      <w:r w:rsidR="00020E67" w:rsidRPr="00020E67">
        <w:rPr>
          <w:rFonts w:ascii="Arial" w:hAnsi="Arial" w:cs="Arial"/>
          <w:color w:val="000000"/>
          <w:sz w:val="20"/>
          <w:szCs w:val="20"/>
        </w:rPr>
        <w:t>InboundOrderLines</w:t>
      </w:r>
      <w:proofErr w:type="spellEnd"/>
      <w:r w:rsidR="00020E67">
        <w:rPr>
          <w:lang w:eastAsia="x-none"/>
        </w:rPr>
        <w:t xml:space="preserve"> </w:t>
      </w:r>
      <w:r w:rsidR="00C56E6F">
        <w:rPr>
          <w:lang w:eastAsia="x-none"/>
        </w:rPr>
        <w:t xml:space="preserve">_BAES BOD can be </w:t>
      </w:r>
      <w:r w:rsidR="00020E67">
        <w:rPr>
          <w:lang w:eastAsia="x-none"/>
        </w:rPr>
        <w:t>received</w:t>
      </w:r>
      <w:r w:rsidRPr="00116F56">
        <w:rPr>
          <w:lang w:val="de-DE" w:eastAsia="x-none"/>
        </w:rPr>
        <w:t>.</w:t>
      </w:r>
    </w:p>
    <w:p w:rsidR="008765FC" w:rsidRPr="00116F56" w:rsidRDefault="008765FC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 Modify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Document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flows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ADD </w:t>
      </w:r>
      <w:proofErr w:type="spellStart"/>
      <w:r w:rsidR="00020E67" w:rsidRPr="00020E67">
        <w:rPr>
          <w:rFonts w:ascii="Arial" w:hAnsi="Arial" w:cs="Arial"/>
          <w:color w:val="000000"/>
          <w:sz w:val="20"/>
          <w:szCs w:val="20"/>
        </w:rPr>
        <w:t>InboundOrderLines</w:t>
      </w:r>
      <w:r w:rsidR="00020E67">
        <w:rPr>
          <w:rFonts w:ascii="Arial" w:hAnsi="Arial" w:cs="Arial"/>
          <w:color w:val="000000"/>
          <w:sz w:val="20"/>
          <w:szCs w:val="20"/>
        </w:rPr>
        <w:t>_BAES</w:t>
      </w:r>
      <w:proofErr w:type="spellEnd"/>
      <w:r>
        <w:rPr>
          <w:lang w:val="de-DE" w:eastAsia="x-none"/>
        </w:rPr>
        <w:t xml:space="preserve"> BOD.</w:t>
      </w:r>
    </w:p>
    <w:p w:rsidR="004858F7" w:rsidRPr="004B075B" w:rsidRDefault="004858F7" w:rsidP="004858F7">
      <w:pPr>
        <w:rPr>
          <w:b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F9" w:rsidRDefault="002D7CF9">
      <w:r>
        <w:separator/>
      </w:r>
    </w:p>
  </w:endnote>
  <w:endnote w:type="continuationSeparator" w:id="0">
    <w:p w:rsidR="002D7CF9" w:rsidRDefault="002D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F9" w:rsidRDefault="002D7CF9">
      <w:r>
        <w:separator/>
      </w:r>
    </w:p>
  </w:footnote>
  <w:footnote w:type="continuationSeparator" w:id="0">
    <w:p w:rsidR="002D7CF9" w:rsidRDefault="002D7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2413-40F5-4B54-A25C-CF63CA9D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42</TotalTime>
  <Pages>8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3657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23</cp:revision>
  <cp:lastPrinted>2012-01-10T06:51:00Z</cp:lastPrinted>
  <dcterms:created xsi:type="dcterms:W3CDTF">2014-07-08T07:47:00Z</dcterms:created>
  <dcterms:modified xsi:type="dcterms:W3CDTF">2015-02-06T15:43:00Z</dcterms:modified>
</cp:coreProperties>
</file>