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id0</w:t>
      </w:r>
      <w:r w:rsidR="00D11663">
        <w:rPr>
          <w:sz w:val="44"/>
          <w:szCs w:val="44"/>
          <w:lang w:val="en-US"/>
        </w:rPr>
        <w:t>43</w:t>
      </w:r>
      <w:r>
        <w:rPr>
          <w:sz w:val="44"/>
          <w:szCs w:val="44"/>
          <w:lang w:val="en-US"/>
        </w:rPr>
        <w:t>-</w:t>
      </w:r>
      <w:r w:rsidR="00D11663" w:rsidRPr="00D11663">
        <w:t xml:space="preserve"> </w:t>
      </w:r>
      <w:r w:rsidR="00D11663">
        <w:t>CBT</w:t>
      </w:r>
      <w:bookmarkStart w:id="0" w:name="_GoBack"/>
      <w:bookmarkEnd w:id="0"/>
      <w:r w:rsidR="00D11663">
        <w:t xml:space="preserve">– ETC </w:t>
      </w:r>
      <w:r w:rsidR="00D11663" w:rsidRPr="0068311F">
        <w:rPr>
          <w:rFonts w:cs="Arial"/>
          <w:szCs w:val="22"/>
        </w:rPr>
        <w:t>INTERFACE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3A7575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>
              <w:rPr>
                <w:rFonts w:cs="Calibri"/>
                <w:sz w:val="22"/>
                <w:szCs w:val="22"/>
                <w:lang w:val="en-US"/>
              </w:rPr>
              <w:t>Sravanthi Mannepalli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FF311B" w:rsidP="003A7575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ID0</w:t>
            </w:r>
            <w:r w:rsidR="003A7575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F001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E5121F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0A20BD">
              <w:rPr>
                <w:rFonts w:cs="Arial"/>
                <w:sz w:val="22"/>
                <w:szCs w:val="22"/>
              </w:rPr>
              <w:t>43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-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E5121F">
              <w:t xml:space="preserve">CBT– ETC </w:t>
            </w:r>
            <w:r w:rsidR="000A20BD" w:rsidRPr="0068311F">
              <w:rPr>
                <w:rFonts w:cs="Arial"/>
                <w:szCs w:val="22"/>
              </w:rPr>
              <w:t>INTERFACE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37C31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fldSimple w:instr=" DOCPROPERTY  &quot;3.1 ERP version&quot;  \* MERGEFORMAT ">
              <w:r>
                <w:t>Infor® ERP LN</w:t>
              </w:r>
            </w:fldSimple>
            <w:r w:rsidR="002B2474">
              <w:t xml:space="preserve"> Fp9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50DF8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1.8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59DA">
              <w:rPr>
                <w:rFonts w:cs="Arial"/>
                <w:sz w:val="22"/>
                <w:szCs w:val="22"/>
              </w:rPr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59DA">
              <w:rPr>
                <w:rFonts w:cs="Arial"/>
                <w:sz w:val="22"/>
                <w:szCs w:val="22"/>
              </w:rPr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Pr="004059DA">
              <w:rPr>
                <w:rFonts w:cs="Arial"/>
                <w:sz w:val="22"/>
                <w:szCs w:val="22"/>
              </w:rPr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DD3290" w:rsidP="001E640C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1E640C">
              <w:rPr>
                <w:rFonts w:cs="Arial"/>
                <w:sz w:val="22"/>
                <w:szCs w:val="22"/>
              </w:rPr>
              <w:t>7</w:t>
            </w:r>
            <w:r w:rsidR="002B2474">
              <w:rPr>
                <w:rFonts w:cs="Arial"/>
                <w:sz w:val="22"/>
                <w:szCs w:val="22"/>
              </w:rPr>
              <w:t>/06/2014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Contol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r w:rsidRPr="00262FCD">
              <w:rPr>
                <w:rFonts w:cs="Arial"/>
                <w:sz w:val="22"/>
                <w:szCs w:val="22"/>
                <w:lang w:val="pt-BR"/>
              </w:rPr>
              <w:t>Infor®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E0728" w:rsidRPr="00200024" w:rsidRDefault="009555BB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328498281" w:history="1">
        <w:r w:rsidR="004E0728" w:rsidRPr="00BB0B55">
          <w:rPr>
            <w:rStyle w:val="Hyperlink"/>
            <w:noProof/>
          </w:rPr>
          <w:t>1</w:t>
        </w:r>
        <w:r w:rsidR="004E0728"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4E0728" w:rsidRPr="00BB0B55">
          <w:rPr>
            <w:rStyle w:val="Hyperlink"/>
            <w:rFonts w:cs="Arial"/>
            <w:noProof/>
          </w:rPr>
          <w:t>Introduction</w:t>
        </w:r>
        <w:r w:rsidR="004E0728">
          <w:rPr>
            <w:noProof/>
            <w:webHidden/>
          </w:rPr>
          <w:tab/>
        </w:r>
        <w:r w:rsidR="004E0728">
          <w:rPr>
            <w:noProof/>
            <w:webHidden/>
          </w:rPr>
          <w:fldChar w:fldCharType="begin"/>
        </w:r>
        <w:r w:rsidR="004E0728">
          <w:rPr>
            <w:noProof/>
            <w:webHidden/>
          </w:rPr>
          <w:instrText xml:space="preserve"> PAGEREF _Toc328498281 \h </w:instrText>
        </w:r>
        <w:r w:rsidR="004E0728">
          <w:rPr>
            <w:noProof/>
            <w:webHidden/>
          </w:rPr>
        </w:r>
        <w:r w:rsidR="004E0728"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5</w:t>
        </w:r>
        <w:r w:rsidR="004E0728"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2" w:history="1">
        <w:r w:rsidRPr="00BB0B55">
          <w:rPr>
            <w:rStyle w:val="Hyperlink"/>
            <w:noProof/>
          </w:rPr>
          <w:t>2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noProof/>
          </w:rPr>
          <w:t>Infor ERP LN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3" w:history="1">
        <w:r w:rsidRPr="00BB0B55">
          <w:rPr>
            <w:rStyle w:val="Hyperlink"/>
            <w:noProof/>
          </w:rPr>
          <w:t>2.1</w:t>
        </w:r>
        <w:r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noProof/>
          </w:rPr>
          <w:t>PMC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E0728" w:rsidRPr="00C03CE5" w:rsidRDefault="004E0728" w:rsidP="00C03CE5">
      <w:pPr>
        <w:pStyle w:val="TOC2"/>
        <w:tabs>
          <w:tab w:val="left" w:pos="880"/>
        </w:tabs>
        <w:rPr>
          <w:rFonts w:ascii="Calibri" w:eastAsia="Times New Roman" w:hAnsi="Calibri"/>
          <w:noProof/>
          <w:sz w:val="22"/>
          <w:szCs w:val="22"/>
          <w:lang w:val="en-IN" w:eastAsia="en-IN"/>
        </w:rPr>
      </w:pPr>
      <w:hyperlink w:anchor="_Toc328498284" w:history="1">
        <w:r w:rsidRPr="00BB0B55">
          <w:rPr>
            <w:rStyle w:val="Hyperlink"/>
            <w:noProof/>
          </w:rPr>
          <w:t>2.2</w:t>
        </w:r>
        <w:r w:rsidRPr="00200024">
          <w:rPr>
            <w:rFonts w:ascii="Calibri" w:eastAsia="Times New Roman" w:hAnsi="Calibri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noProof/>
          </w:rPr>
          <w:t>New or modified Server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6" w:history="1">
        <w:r w:rsidR="00C03CE5">
          <w:rPr>
            <w:rStyle w:val="Hyperlink"/>
            <w:noProof/>
          </w:rPr>
          <w:t>3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Pr="00BB0B55">
          <w:rPr>
            <w:rStyle w:val="Hyperlink"/>
            <w:noProof/>
          </w:rPr>
          <w:t>Infor ION-Connect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  <w:hyperlink w:anchor="_Toc328498287" w:history="1">
        <w:r w:rsidR="00C03CE5">
          <w:rPr>
            <w:rStyle w:val="Hyperlink"/>
            <w:noProof/>
          </w:rPr>
          <w:t>4</w:t>
        </w:r>
        <w:r w:rsidRPr="00200024">
          <w:rPr>
            <w:rFonts w:ascii="Calibri" w:hAnsi="Calibri"/>
            <w:b w:val="0"/>
            <w:caps w:val="0"/>
            <w:noProof/>
            <w:sz w:val="22"/>
            <w:szCs w:val="22"/>
            <w:lang w:val="en-IN" w:eastAsia="en-IN"/>
          </w:rPr>
          <w:tab/>
        </w:r>
        <w:r w:rsidR="00160305">
          <w:rPr>
            <w:rStyle w:val="Hyperlink"/>
            <w:noProof/>
          </w:rPr>
          <w:t>Infor ION-Process</w:t>
        </w:r>
        <w:r w:rsidRPr="00BB0B55">
          <w:rPr>
            <w:rStyle w:val="Hyperlink"/>
            <w:noProof/>
          </w:rPr>
          <w:t xml:space="preserve">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_Toc328498287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6E55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4E0728" w:rsidRPr="00200024" w:rsidRDefault="004E0728">
      <w:pPr>
        <w:pStyle w:val="TOC1"/>
        <w:tabs>
          <w:tab w:val="left" w:pos="340"/>
        </w:tabs>
        <w:rPr>
          <w:rFonts w:ascii="Calibri" w:hAnsi="Calibri"/>
          <w:b w:val="0"/>
          <w:caps w:val="0"/>
          <w:noProof/>
          <w:sz w:val="22"/>
          <w:szCs w:val="22"/>
          <w:lang w:val="en-IN" w:eastAsia="en-IN"/>
        </w:rPr>
      </w:pPr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</w:p>
    <w:p w:rsidR="00A26839" w:rsidRDefault="00A26839" w:rsidP="009555BB">
      <w:pPr>
        <w:pStyle w:val="Heading1"/>
        <w:rPr>
          <w:rFonts w:cs="Arial"/>
        </w:rPr>
      </w:pPr>
      <w:bookmarkStart w:id="1" w:name="_Toc162944197"/>
      <w:bookmarkStart w:id="2" w:name="_Toc124235593"/>
      <w:bookmarkStart w:id="3" w:name="_Toc162931937"/>
      <w:bookmarkStart w:id="4" w:name="_Toc311718720"/>
      <w:bookmarkStart w:id="5" w:name="_Toc328498281"/>
      <w:r w:rsidRPr="00744045">
        <w:rPr>
          <w:rFonts w:cs="Arial"/>
        </w:rPr>
        <w:lastRenderedPageBreak/>
        <w:t>Introduction</w:t>
      </w:r>
      <w:bookmarkEnd w:id="2"/>
      <w:bookmarkEnd w:id="3"/>
      <w:bookmarkEnd w:id="4"/>
      <w:bookmarkEnd w:id="5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contains the </w:t>
      </w:r>
      <w:r w:rsidR="00CC71AA">
        <w:rPr>
          <w:lang w:val="de-DE" w:eastAsia="x-none"/>
        </w:rPr>
        <w:t>components</w:t>
      </w:r>
      <w:r>
        <w:rPr>
          <w:lang w:val="de-DE" w:eastAsia="x-none"/>
        </w:rPr>
        <w:t xml:space="preserve"> for  the </w:t>
      </w:r>
      <w:r w:rsidR="00CC71AA">
        <w:rPr>
          <w:lang w:val="de-DE" w:eastAsia="x-none"/>
        </w:rPr>
        <w:t>below</w:t>
      </w:r>
      <w:r>
        <w:rPr>
          <w:lang w:val="de-DE" w:eastAsia="x-none"/>
        </w:rPr>
        <w:t xml:space="preserve"> </w:t>
      </w:r>
      <w:r w:rsidR="00DD3290">
        <w:rPr>
          <w:lang w:val="de-DE" w:eastAsia="x-none"/>
        </w:rPr>
        <w:t>interface</w:t>
      </w:r>
      <w:r>
        <w:rPr>
          <w:lang w:val="de-DE" w:eastAsia="x-none"/>
        </w:rPr>
        <w:t xml:space="preserve"> requir</w:t>
      </w:r>
      <w:r w:rsidR="00FF311B">
        <w:rPr>
          <w:lang w:val="de-DE" w:eastAsia="x-none"/>
        </w:rPr>
        <w:t>ement</w:t>
      </w:r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ID0</w:t>
      </w:r>
      <w:r w:rsidR="00DF1A05">
        <w:rPr>
          <w:lang w:val="de-DE" w:eastAsia="x-none"/>
        </w:rPr>
        <w:t>43</w:t>
      </w:r>
      <w:r>
        <w:rPr>
          <w:lang w:val="de-DE" w:eastAsia="x-none"/>
        </w:rPr>
        <w:t xml:space="preserve"> –</w:t>
      </w:r>
      <w:r w:rsidR="00FF311B">
        <w:rPr>
          <w:lang w:val="de-DE" w:eastAsia="x-none"/>
        </w:rPr>
        <w:t xml:space="preserve"> </w:t>
      </w:r>
      <w:r w:rsidR="00DF1A05">
        <w:t xml:space="preserve">CBT – ETC INTERFACE </w:t>
      </w:r>
    </w:p>
    <w:p w:rsidR="006E79F0" w:rsidRDefault="004148DD" w:rsidP="006E79F0">
      <w:pPr>
        <w:pStyle w:val="Heading1"/>
      </w:pPr>
      <w:bookmarkStart w:id="6" w:name="_Toc328498282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328498283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551413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ID0</w:t>
            </w:r>
            <w:r w:rsidR="00551413">
              <w:rPr>
                <w:sz w:val="24"/>
                <w:szCs w:val="24"/>
              </w:rPr>
              <w:t>43</w:t>
            </w:r>
            <w:r>
              <w:rPr>
                <w:sz w:val="24"/>
                <w:szCs w:val="24"/>
              </w:rPr>
              <w:t>F001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551413" w:rsidP="00551413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CBT – ETC INTERFACE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6163D5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ID086</w:t>
            </w:r>
          </w:p>
        </w:tc>
      </w:tr>
    </w:tbl>
    <w:p w:rsidR="00B025CF" w:rsidRPr="0098020D" w:rsidRDefault="00B025CF" w:rsidP="00B025CF">
      <w:pPr>
        <w:pStyle w:val="Heading2"/>
      </w:pPr>
      <w:bookmarkStart w:id="8" w:name="_Toc328498284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293"/>
        <w:gridCol w:w="1059"/>
      </w:tblGrid>
      <w:tr w:rsidR="00B025CF" w:rsidTr="004F5B83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 w:rsidP="0008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08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boacp906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08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SalesInvoice_BAES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D2922" w:rsidRPr="001E5EB5" w:rsidRDefault="00AD2922" w:rsidP="00ED0B7A">
            <w:pPr>
              <w:rPr>
                <w:lang w:val="fr-FR"/>
              </w:rPr>
            </w:pPr>
          </w:p>
        </w:tc>
      </w:tr>
      <w:tr w:rsidR="00DA0254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tfacpdllc9006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Support DLL for SalesInvoice Creation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A0254" w:rsidRDefault="00DA0254" w:rsidP="00ED0B7A">
            <w:pPr>
              <w:rPr>
                <w:lang w:val="fr-FR"/>
              </w:rPr>
            </w:pPr>
          </w:p>
        </w:tc>
      </w:tr>
      <w:tr w:rsidR="00DA0254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tfacpdllc9007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DA02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DLL for Parsing SalesInvoice_BAESBOD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996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A0254" w:rsidRDefault="00DA0254" w:rsidP="00ED0B7A">
            <w:pPr>
              <w:rPr>
                <w:lang w:val="fr-FR"/>
              </w:rPr>
            </w:pPr>
          </w:p>
        </w:tc>
      </w:tr>
      <w:tr w:rsidR="00586259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Label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boacp906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SalesInvoice_BAES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  <w:tr w:rsidR="00DA0254" w:rsidRPr="00CD54C9" w:rsidTr="00200024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996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996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tfacp9006.c01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996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Dimension not Allowed for Ledger Account %1$s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DA0254" w:rsidRDefault="00996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DA0254" w:rsidRDefault="00DA0254" w:rsidP="00ED0B7A">
            <w:pPr>
              <w:rPr>
                <w:lang w:val="fr-FR"/>
              </w:rPr>
            </w:pPr>
          </w:p>
        </w:tc>
      </w:tr>
      <w:tr w:rsidR="009967C9" w:rsidTr="009967C9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967C9" w:rsidRDefault="009967C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967C9" w:rsidRDefault="009967C9" w:rsidP="00996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tfacp9007.1.c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967C9" w:rsidRDefault="009967C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Line %1$s Failed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967C9" w:rsidRDefault="009967C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967C9" w:rsidRDefault="009967C9" w:rsidP="00B86844">
            <w:pPr>
              <w:rPr>
                <w:lang w:val="fr-FR"/>
              </w:rPr>
            </w:pPr>
          </w:p>
        </w:tc>
      </w:tr>
      <w:tr w:rsidR="009967C9" w:rsidTr="009967C9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967C9" w:rsidRDefault="009967C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Message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967C9" w:rsidRDefault="009967C9" w:rsidP="009967C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tfacp9007.2.c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967C9" w:rsidRDefault="009967C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Dimension</w:t>
            </w:r>
            <w:r w:rsidR="00074F0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Codes Count Cannot be More than 12</w:t>
            </w:r>
          </w:p>
        </w:tc>
        <w:tc>
          <w:tcPr>
            <w:tcW w:w="12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967C9" w:rsidRDefault="009967C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9967C9" w:rsidRDefault="009967C9" w:rsidP="00B8684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FC28FA" w:rsidRDefault="00623F21" w:rsidP="00B025CF">
      <w:pPr>
        <w:rPr>
          <w:b/>
        </w:rPr>
      </w:pPr>
      <w:proofErr w:type="gramStart"/>
      <w:r>
        <w:rPr>
          <w:b/>
        </w:rPr>
        <w:t>Note :</w:t>
      </w:r>
      <w:proofErr w:type="gramEnd"/>
      <w:r>
        <w:rPr>
          <w:b/>
        </w:rPr>
        <w:t xml:space="preserve"> Once the solution is installed Register the </w:t>
      </w:r>
      <w:proofErr w:type="spellStart"/>
      <w:r>
        <w:rPr>
          <w:b/>
        </w:rPr>
        <w:t>SalesInvoice_BAES</w:t>
      </w:r>
      <w:proofErr w:type="spellEnd"/>
      <w:r>
        <w:rPr>
          <w:b/>
        </w:rPr>
        <w:t xml:space="preserve"> BOD in ERPLN in Respective companies(bobod1100m000)</w:t>
      </w:r>
    </w:p>
    <w:p w:rsidR="00623F21" w:rsidRDefault="00623F21" w:rsidP="00B025CF">
      <w:pPr>
        <w:rPr>
          <w:b/>
        </w:rPr>
      </w:pPr>
    </w:p>
    <w:p w:rsidR="006E2E46" w:rsidRDefault="00623F21" w:rsidP="00623F21">
      <w:pPr>
        <w:rPr>
          <w:b/>
        </w:rPr>
      </w:pPr>
      <w:r>
        <w:rPr>
          <w:noProof/>
          <w:lang w:val="en-US"/>
        </w:rPr>
        <w:drawing>
          <wp:inline distT="0" distB="0" distL="0" distR="0" wp14:anchorId="5BFFD803" wp14:editId="0B7229D9">
            <wp:extent cx="5695950" cy="1076510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07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328498286"/>
      <w:proofErr w:type="spellStart"/>
      <w:r>
        <w:lastRenderedPageBreak/>
        <w:t>Infor</w:t>
      </w:r>
      <w:proofErr w:type="spellEnd"/>
      <w:r>
        <w:t xml:space="preserve"> ION-Connect Components</w:t>
      </w:r>
      <w:bookmarkEnd w:id="9"/>
    </w:p>
    <w:p w:rsidR="00180B6D" w:rsidRDefault="00180B6D" w:rsidP="00180B6D">
      <w:pPr>
        <w:rPr>
          <w:lang w:val="de-DE" w:eastAsia="x-none"/>
        </w:rPr>
      </w:pPr>
    </w:p>
    <w:p w:rsidR="00180B6D" w:rsidRPr="00425015" w:rsidRDefault="00180B6D" w:rsidP="00180B6D">
      <w:pPr>
        <w:pStyle w:val="ListParagraph"/>
        <w:numPr>
          <w:ilvl w:val="1"/>
          <w:numId w:val="30"/>
        </w:numPr>
      </w:pPr>
      <w:proofErr w:type="gramStart"/>
      <w:r w:rsidRPr="00425015">
        <w:t>the</w:t>
      </w:r>
      <w:proofErr w:type="gramEnd"/>
      <w:r w:rsidRPr="00425015">
        <w:t xml:space="preserve"> </w:t>
      </w:r>
      <w:proofErr w:type="spellStart"/>
      <w:r>
        <w:t>SalesInvoice_BAES</w:t>
      </w:r>
      <w:proofErr w:type="spellEnd"/>
      <w:r w:rsidRPr="00425015">
        <w:t xml:space="preserve"> BOD needs to be registered in ION.</w:t>
      </w:r>
    </w:p>
    <w:p w:rsidR="00180B6D" w:rsidRDefault="00180B6D" w:rsidP="00180B6D">
      <w:pPr>
        <w:pStyle w:val="ListParagraph"/>
      </w:pPr>
      <w:r w:rsidRPr="00425015">
        <w:t xml:space="preserve">3.1.1) </w:t>
      </w:r>
      <w:proofErr w:type="gramStart"/>
      <w:r w:rsidRPr="00425015">
        <w:t>unzip</w:t>
      </w:r>
      <w:proofErr w:type="gramEnd"/>
      <w:r w:rsidRPr="00425015">
        <w:t xml:space="preserve"> the Developer.zip file and copy the content to &lt;ION_Installed_Folder&gt;\Desk\bin\RegistryData\BodMetaData\Custom\BODs\Developer</w:t>
      </w:r>
      <w:r>
        <w:t xml:space="preserve"> folder</w:t>
      </w:r>
    </w:p>
    <w:p w:rsidR="00180B6D" w:rsidRPr="00425015" w:rsidRDefault="00180B6D" w:rsidP="00180B6D">
      <w:pPr>
        <w:pStyle w:val="ListParagraph"/>
      </w:pPr>
      <w:r w:rsidRPr="00180B6D">
        <w:object w:dxaOrig="1360" w:dyaOrig="8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pt;height:41.5pt" o:ole="">
            <v:imagedata r:id="rId12" o:title=""/>
          </v:shape>
          <o:OLEObject Type="Embed" ProgID="Package" ShapeID="_x0000_i1025" DrawAspect="Content" ObjectID="_1466331251" r:id="rId13"/>
        </w:object>
      </w:r>
    </w:p>
    <w:p w:rsidR="00180B6D" w:rsidRPr="00180B6D" w:rsidRDefault="00180B6D" w:rsidP="00180B6D">
      <w:pPr>
        <w:pStyle w:val="ListParagraph"/>
        <w:rPr>
          <w:lang w:val="de-DE" w:eastAsia="x-none"/>
        </w:rPr>
      </w:pPr>
      <w:r w:rsidRPr="00180B6D">
        <w:rPr>
          <w:lang w:val="de-DE" w:eastAsia="x-none"/>
        </w:rPr>
        <w:t xml:space="preserve">3.1.2) </w:t>
      </w:r>
      <w:proofErr w:type="spellStart"/>
      <w:r w:rsidRPr="00180B6D">
        <w:rPr>
          <w:lang w:val="de-DE" w:eastAsia="x-none"/>
        </w:rPr>
        <w:t>Unzip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the</w:t>
      </w:r>
      <w:proofErr w:type="spellEnd"/>
      <w:r w:rsidRPr="00180B6D">
        <w:rPr>
          <w:lang w:val="de-DE" w:eastAsia="x-none"/>
        </w:rPr>
        <w:t xml:space="preserve"> Nouns.zip </w:t>
      </w:r>
      <w:proofErr w:type="spellStart"/>
      <w:r w:rsidRPr="00180B6D">
        <w:rPr>
          <w:lang w:val="de-DE" w:eastAsia="x-none"/>
        </w:rPr>
        <w:t>file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and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copy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the</w:t>
      </w:r>
      <w:proofErr w:type="spellEnd"/>
      <w:r w:rsidRPr="00180B6D">
        <w:rPr>
          <w:lang w:val="de-DE" w:eastAsia="x-none"/>
        </w:rPr>
        <w:t xml:space="preserve"> Content Info </w:t>
      </w:r>
      <w:r w:rsidRPr="00425015">
        <w:t>&lt;</w:t>
      </w:r>
      <w:proofErr w:type="spellStart"/>
      <w:r w:rsidRPr="00425015">
        <w:t>ION_Installed_Folder</w:t>
      </w:r>
      <w:proofErr w:type="spellEnd"/>
      <w:r w:rsidRPr="00425015">
        <w:t>&gt;\</w:t>
      </w:r>
      <w:r w:rsidRPr="00180B6D">
        <w:rPr>
          <w:lang w:val="de-DE" w:eastAsia="x-none"/>
        </w:rPr>
        <w:t>Desk\bin\</w:t>
      </w:r>
      <w:proofErr w:type="spellStart"/>
      <w:r w:rsidRPr="00180B6D">
        <w:rPr>
          <w:lang w:val="de-DE" w:eastAsia="x-none"/>
        </w:rPr>
        <w:t>RegistryData</w:t>
      </w:r>
      <w:proofErr w:type="spellEnd"/>
      <w:r w:rsidRPr="00180B6D">
        <w:rPr>
          <w:lang w:val="de-DE" w:eastAsia="x-none"/>
        </w:rPr>
        <w:t>\</w:t>
      </w:r>
      <w:proofErr w:type="spellStart"/>
      <w:r w:rsidRPr="00180B6D">
        <w:rPr>
          <w:lang w:val="de-DE" w:eastAsia="x-none"/>
        </w:rPr>
        <w:t>BodMetaData</w:t>
      </w:r>
      <w:proofErr w:type="spellEnd"/>
      <w:r w:rsidRPr="00180B6D">
        <w:rPr>
          <w:lang w:val="de-DE" w:eastAsia="x-none"/>
        </w:rPr>
        <w:t>\Custom\Resources\</w:t>
      </w:r>
      <w:proofErr w:type="spellStart"/>
      <w:r w:rsidRPr="00180B6D">
        <w:rPr>
          <w:lang w:val="de-DE" w:eastAsia="x-none"/>
        </w:rPr>
        <w:t>Nouns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folder</w:t>
      </w:r>
      <w:proofErr w:type="spellEnd"/>
    </w:p>
    <w:p w:rsidR="00180B6D" w:rsidRPr="00180B6D" w:rsidRDefault="00180B6D" w:rsidP="00180B6D">
      <w:pPr>
        <w:pStyle w:val="ListParagraph"/>
        <w:rPr>
          <w:lang w:val="de-DE" w:eastAsia="x-none"/>
        </w:rPr>
      </w:pPr>
      <w:r w:rsidRPr="00180B6D">
        <w:rPr>
          <w:lang w:val="de-DE" w:eastAsia="x-none"/>
        </w:rPr>
        <w:object w:dxaOrig="1001" w:dyaOrig="831">
          <v:shape id="_x0000_i1026" type="#_x0000_t75" style="width:50pt;height:41.5pt" o:ole="">
            <v:imagedata r:id="rId14" o:title=""/>
          </v:shape>
          <o:OLEObject Type="Embed" ProgID="Package" ShapeID="_x0000_i1026" DrawAspect="Content" ObjectID="_1466331252" r:id="rId15"/>
        </w:object>
      </w:r>
    </w:p>
    <w:p w:rsidR="00180B6D" w:rsidRPr="00180B6D" w:rsidRDefault="00180B6D" w:rsidP="00180B6D">
      <w:pPr>
        <w:pStyle w:val="ListParagraph"/>
        <w:rPr>
          <w:lang w:val="de-DE" w:eastAsia="x-none"/>
        </w:rPr>
      </w:pPr>
      <w:r w:rsidRPr="00180B6D">
        <w:rPr>
          <w:lang w:val="de-DE" w:eastAsia="x-none"/>
        </w:rPr>
        <w:t xml:space="preserve">3.1.3) </w:t>
      </w:r>
      <w:proofErr w:type="spellStart"/>
      <w:r w:rsidRPr="00180B6D">
        <w:rPr>
          <w:lang w:val="de-DE" w:eastAsia="x-none"/>
        </w:rPr>
        <w:t>Unzip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the</w:t>
      </w:r>
      <w:proofErr w:type="spellEnd"/>
      <w:r w:rsidRPr="00180B6D">
        <w:rPr>
          <w:lang w:val="de-DE" w:eastAsia="x-none"/>
        </w:rPr>
        <w:t xml:space="preserve"> XML.zip </w:t>
      </w:r>
      <w:proofErr w:type="spellStart"/>
      <w:r w:rsidRPr="00180B6D">
        <w:rPr>
          <w:lang w:val="de-DE" w:eastAsia="x-none"/>
        </w:rPr>
        <w:t>file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and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copy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the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content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into</w:t>
      </w:r>
      <w:proofErr w:type="spellEnd"/>
      <w:r w:rsidRPr="00180B6D">
        <w:rPr>
          <w:lang w:val="de-DE" w:eastAsia="x-none"/>
        </w:rPr>
        <w:t xml:space="preserve"> </w:t>
      </w:r>
      <w:r w:rsidRPr="00425015">
        <w:t>&lt;</w:t>
      </w:r>
      <w:proofErr w:type="spellStart"/>
      <w:r w:rsidRPr="00425015">
        <w:t>ION_Installed_Folder</w:t>
      </w:r>
      <w:proofErr w:type="spellEnd"/>
      <w:r w:rsidRPr="00425015">
        <w:t>&gt;\</w:t>
      </w:r>
      <w:r w:rsidRPr="00180B6D">
        <w:rPr>
          <w:lang w:val="de-DE" w:eastAsia="x-none"/>
        </w:rPr>
        <w:t>Desk\bin\</w:t>
      </w:r>
      <w:proofErr w:type="spellStart"/>
      <w:r w:rsidRPr="00180B6D">
        <w:rPr>
          <w:lang w:val="de-DE" w:eastAsia="x-none"/>
        </w:rPr>
        <w:t>RegistryData</w:t>
      </w:r>
      <w:proofErr w:type="spellEnd"/>
      <w:r w:rsidRPr="00180B6D">
        <w:rPr>
          <w:lang w:val="de-DE" w:eastAsia="x-none"/>
        </w:rPr>
        <w:t>\</w:t>
      </w:r>
      <w:proofErr w:type="spellStart"/>
      <w:r w:rsidRPr="00180B6D">
        <w:rPr>
          <w:lang w:val="de-DE" w:eastAsia="x-none"/>
        </w:rPr>
        <w:t>BodMetaData</w:t>
      </w:r>
      <w:proofErr w:type="spellEnd"/>
      <w:r w:rsidRPr="00180B6D">
        <w:rPr>
          <w:lang w:val="de-DE" w:eastAsia="x-none"/>
        </w:rPr>
        <w:t xml:space="preserve">\Custom\XML </w:t>
      </w:r>
      <w:proofErr w:type="spellStart"/>
      <w:r w:rsidRPr="00180B6D">
        <w:rPr>
          <w:lang w:val="de-DE" w:eastAsia="x-none"/>
        </w:rPr>
        <w:t>folder</w:t>
      </w:r>
      <w:proofErr w:type="spellEnd"/>
    </w:p>
    <w:p w:rsidR="00180B6D" w:rsidRPr="00180B6D" w:rsidRDefault="00180B6D" w:rsidP="00180B6D">
      <w:pPr>
        <w:pStyle w:val="ListParagraph"/>
        <w:rPr>
          <w:lang w:val="de-DE" w:eastAsia="x-none"/>
        </w:rPr>
      </w:pPr>
      <w:r w:rsidRPr="00180B6D">
        <w:rPr>
          <w:lang w:val="de-DE" w:eastAsia="x-none"/>
        </w:rPr>
        <w:object w:dxaOrig="780" w:dyaOrig="831">
          <v:shape id="_x0000_i1027" type="#_x0000_t75" style="width:39pt;height:41.5pt" o:ole="">
            <v:imagedata r:id="rId16" o:title=""/>
          </v:shape>
          <o:OLEObject Type="Embed" ProgID="Package" ShapeID="_x0000_i1027" DrawAspect="Content" ObjectID="_1466331253" r:id="rId17"/>
        </w:object>
      </w:r>
    </w:p>
    <w:p w:rsidR="00180B6D" w:rsidRDefault="00180B6D" w:rsidP="00180B6D">
      <w:pPr>
        <w:ind w:left="720"/>
        <w:rPr>
          <w:lang w:val="de-DE" w:eastAsia="x-none"/>
        </w:rPr>
      </w:pPr>
    </w:p>
    <w:p w:rsidR="00180B6D" w:rsidRPr="00180B6D" w:rsidRDefault="00180B6D" w:rsidP="00180B6D">
      <w:pPr>
        <w:pStyle w:val="ListParagraph"/>
        <w:numPr>
          <w:ilvl w:val="1"/>
          <w:numId w:val="30"/>
        </w:numPr>
        <w:rPr>
          <w:lang w:val="de-DE" w:eastAsia="x-none"/>
        </w:rPr>
      </w:pPr>
      <w:r w:rsidRPr="00180B6D">
        <w:rPr>
          <w:lang w:val="de-DE" w:eastAsia="x-none"/>
        </w:rPr>
        <w:t xml:space="preserve">Modify </w:t>
      </w:r>
      <w:proofErr w:type="spellStart"/>
      <w:r w:rsidRPr="00180B6D">
        <w:rPr>
          <w:lang w:val="de-DE" w:eastAsia="x-none"/>
        </w:rPr>
        <w:t>the</w:t>
      </w:r>
      <w:proofErr w:type="spellEnd"/>
      <w:r w:rsidRPr="00180B6D">
        <w:rPr>
          <w:lang w:val="de-DE" w:eastAsia="x-none"/>
        </w:rPr>
        <w:t xml:space="preserve"> ERPLN Connection Point </w:t>
      </w:r>
      <w:proofErr w:type="spellStart"/>
      <w:r w:rsidRPr="00180B6D">
        <w:rPr>
          <w:lang w:val="de-DE" w:eastAsia="x-none"/>
        </w:rPr>
        <w:t>and</w:t>
      </w:r>
      <w:proofErr w:type="spellEnd"/>
      <w:r w:rsidRPr="00180B6D">
        <w:rPr>
          <w:lang w:val="de-DE" w:eastAsia="x-none"/>
        </w:rPr>
        <w:t xml:space="preserve"> Add </w:t>
      </w:r>
      <w:proofErr w:type="spellStart"/>
      <w:r w:rsidRPr="00180B6D">
        <w:rPr>
          <w:lang w:eastAsia="x-none"/>
        </w:rPr>
        <w:t>Process.</w:t>
      </w:r>
      <w:r>
        <w:rPr>
          <w:lang w:eastAsia="x-none"/>
        </w:rPr>
        <w:t>SalesInvoice_BAES</w:t>
      </w:r>
      <w:proofErr w:type="spellEnd"/>
      <w:r>
        <w:rPr>
          <w:lang w:eastAsia="x-none"/>
        </w:rPr>
        <w:t xml:space="preserve"> </w:t>
      </w:r>
      <w:proofErr w:type="spellStart"/>
      <w:r w:rsidRPr="00180B6D">
        <w:rPr>
          <w:lang w:val="de-DE" w:eastAsia="x-none"/>
        </w:rPr>
        <w:t>document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as</w:t>
      </w:r>
      <w:proofErr w:type="spellEnd"/>
      <w:r w:rsidRPr="00180B6D">
        <w:rPr>
          <w:lang w:val="de-DE" w:eastAsia="x-none"/>
        </w:rPr>
        <w:t xml:space="preserve"> </w:t>
      </w:r>
      <w:proofErr w:type="spellStart"/>
      <w:r w:rsidRPr="00180B6D">
        <w:rPr>
          <w:lang w:val="de-DE" w:eastAsia="x-none"/>
        </w:rPr>
        <w:t>Receive</w:t>
      </w:r>
      <w:proofErr w:type="spellEnd"/>
      <w:r w:rsidRPr="00180B6D">
        <w:rPr>
          <w:lang w:val="de-DE" w:eastAsia="x-none"/>
        </w:rPr>
        <w:t xml:space="preserve"> in </w:t>
      </w:r>
      <w:proofErr w:type="spellStart"/>
      <w:r w:rsidRPr="00180B6D">
        <w:rPr>
          <w:lang w:val="de-DE" w:eastAsia="x-none"/>
        </w:rPr>
        <w:t>Application</w:t>
      </w:r>
      <w:proofErr w:type="spellEnd"/>
      <w:r w:rsidRPr="00180B6D">
        <w:rPr>
          <w:lang w:val="de-DE" w:eastAsia="x-none"/>
        </w:rPr>
        <w:t>.</w:t>
      </w:r>
    </w:p>
    <w:p w:rsidR="00180B6D" w:rsidRPr="004B075B" w:rsidRDefault="00180B6D" w:rsidP="00180B6D">
      <w:pPr>
        <w:ind w:left="432"/>
        <w:rPr>
          <w:b/>
        </w:rPr>
      </w:pPr>
      <w:r>
        <w:rPr>
          <w:noProof/>
          <w:lang w:val="en-US"/>
        </w:rPr>
        <w:drawing>
          <wp:inline distT="0" distB="0" distL="0" distR="0" wp14:anchorId="655582C1" wp14:editId="60F4890C">
            <wp:extent cx="4660900" cy="72390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B6D" w:rsidRDefault="00180B6D" w:rsidP="00180B6D">
      <w:pPr>
        <w:rPr>
          <w:lang w:val="de-DE" w:eastAsia="x-none"/>
        </w:rPr>
      </w:pPr>
    </w:p>
    <w:p w:rsidR="00180B6D" w:rsidRPr="004229C8" w:rsidRDefault="00180B6D" w:rsidP="00180B6D">
      <w:pPr>
        <w:numPr>
          <w:ilvl w:val="0"/>
          <w:numId w:val="30"/>
        </w:numPr>
        <w:rPr>
          <w:lang w:val="de-DE" w:eastAsia="x-none"/>
        </w:rPr>
      </w:pPr>
      <w:r>
        <w:rPr>
          <w:lang w:val="de-DE" w:eastAsia="x-none"/>
        </w:rPr>
        <w:t xml:space="preserve">Modify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Bizagi</w:t>
      </w:r>
      <w:proofErr w:type="spellEnd"/>
      <w:r>
        <w:rPr>
          <w:lang w:val="de-DE" w:eastAsia="x-none"/>
        </w:rPr>
        <w:t xml:space="preserve"> Connection Point </w:t>
      </w:r>
      <w:proofErr w:type="spellStart"/>
      <w:r>
        <w:rPr>
          <w:lang w:val="de-DE" w:eastAsia="x-none"/>
        </w:rPr>
        <w:t>and</w:t>
      </w:r>
      <w:proofErr w:type="spellEnd"/>
      <w:r>
        <w:rPr>
          <w:lang w:val="de-DE" w:eastAsia="x-none"/>
        </w:rPr>
        <w:t xml:space="preserve"> Add </w:t>
      </w:r>
      <w:proofErr w:type="spellStart"/>
      <w:r w:rsidRPr="004229C8">
        <w:rPr>
          <w:lang w:val="en-US" w:eastAsia="x-none"/>
        </w:rPr>
        <w:t>Process.</w:t>
      </w:r>
      <w:r>
        <w:rPr>
          <w:lang w:val="en-US" w:eastAsia="x-none"/>
        </w:rPr>
        <w:t>SalesInvoice_BAES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can</w:t>
      </w:r>
      <w:proofErr w:type="spellEnd"/>
      <w:r>
        <w:rPr>
          <w:lang w:val="de-DE" w:eastAsia="x-none"/>
        </w:rPr>
        <w:t xml:space="preserve"> </w:t>
      </w:r>
      <w:r w:rsidRPr="004229C8">
        <w:rPr>
          <w:lang w:val="en-US" w:eastAsia="x-none"/>
        </w:rPr>
        <w:t>be</w:t>
      </w:r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read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from</w:t>
      </w:r>
      <w:proofErr w:type="spellEnd"/>
      <w:r>
        <w:rPr>
          <w:lang w:val="de-DE" w:eastAsia="x-none"/>
        </w:rPr>
        <w:t xml:space="preserve"> JMS </w:t>
      </w:r>
      <w:proofErr w:type="spellStart"/>
      <w:r>
        <w:rPr>
          <w:lang w:val="de-DE" w:eastAsia="x-none"/>
        </w:rPr>
        <w:t>queue</w:t>
      </w:r>
      <w:proofErr w:type="spellEnd"/>
      <w:r>
        <w:rPr>
          <w:lang w:val="de-DE" w:eastAsia="x-none"/>
        </w:rPr>
        <w:t>.</w:t>
      </w:r>
    </w:p>
    <w:p w:rsidR="00180B6D" w:rsidRDefault="00180B6D" w:rsidP="00180B6D">
      <w:pPr>
        <w:numPr>
          <w:ilvl w:val="0"/>
          <w:numId w:val="30"/>
        </w:numPr>
        <w:rPr>
          <w:lang w:val="de-DE" w:eastAsia="x-none"/>
        </w:rPr>
      </w:pPr>
      <w:r>
        <w:rPr>
          <w:lang w:val="de-DE" w:eastAsia="x-none"/>
        </w:rPr>
        <w:t xml:space="preserve">Create a </w:t>
      </w:r>
      <w:proofErr w:type="spellStart"/>
      <w:r>
        <w:rPr>
          <w:lang w:val="de-DE" w:eastAsia="x-none"/>
        </w:rPr>
        <w:t>document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flow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with</w:t>
      </w:r>
      <w:proofErr w:type="spellEnd"/>
      <w:r>
        <w:rPr>
          <w:lang w:val="de-DE" w:eastAsia="x-none"/>
        </w:rPr>
        <w:t xml:space="preserve"> ERPLN </w:t>
      </w:r>
      <w:proofErr w:type="spellStart"/>
      <w:r>
        <w:rPr>
          <w:lang w:val="de-DE" w:eastAsia="x-none"/>
        </w:rPr>
        <w:t>connection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point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as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first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activity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and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Bizagi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as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second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activity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and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select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Process.</w:t>
      </w:r>
      <w:r>
        <w:rPr>
          <w:lang w:val="de-DE" w:eastAsia="x-none"/>
        </w:rPr>
        <w:t>SalesInvoice_BAES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as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document</w:t>
      </w:r>
      <w:proofErr w:type="spellEnd"/>
      <w:r>
        <w:rPr>
          <w:lang w:val="de-DE" w:eastAsia="x-none"/>
        </w:rPr>
        <w:t>.</w:t>
      </w:r>
    </w:p>
    <w:p w:rsidR="00180B6D" w:rsidRPr="00180B6D" w:rsidRDefault="00180B6D" w:rsidP="00180B6D">
      <w:pPr>
        <w:rPr>
          <w:lang w:val="de-DE" w:eastAsia="x-none"/>
        </w:rPr>
      </w:pPr>
    </w:p>
    <w:p w:rsidR="004858F7" w:rsidRPr="004B075B" w:rsidRDefault="004858F7" w:rsidP="004858F7">
      <w:pPr>
        <w:rPr>
          <w:b/>
        </w:rPr>
      </w:pPr>
    </w:p>
    <w:p w:rsidR="004858F7" w:rsidRDefault="004858F7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Default="006B3486" w:rsidP="004858F7">
      <w:pPr>
        <w:rPr>
          <w:lang w:val="de-DE" w:eastAsia="x-none"/>
        </w:rPr>
      </w:pPr>
    </w:p>
    <w:p w:rsidR="006B3486" w:rsidRPr="004858F7" w:rsidRDefault="006B3486" w:rsidP="004858F7">
      <w:pPr>
        <w:rPr>
          <w:lang w:val="de-DE" w:eastAsia="x-none"/>
        </w:rPr>
      </w:pPr>
    </w:p>
    <w:p w:rsidR="006E79F0" w:rsidRDefault="00930E6F" w:rsidP="006E79F0">
      <w:pPr>
        <w:pStyle w:val="Heading1"/>
      </w:pPr>
      <w:bookmarkStart w:id="10" w:name="_Toc328498287"/>
      <w:r>
        <w:lastRenderedPageBreak/>
        <w:t>Infor ION-Process</w:t>
      </w:r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1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6885" w:rsidRDefault="00D56885">
      <w:r>
        <w:separator/>
      </w:r>
    </w:p>
  </w:endnote>
  <w:endnote w:type="continuationSeparator" w:id="0">
    <w:p w:rsidR="00D56885" w:rsidRDefault="00D56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blPrEx>
        <w:tblCellMar>
          <w:top w:w="0" w:type="dxa"/>
          <w:bottom w:w="0" w:type="dxa"/>
        </w:tblCellMar>
      </w:tblPrEx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6885" w:rsidRDefault="00D56885">
      <w:r>
        <w:separator/>
      </w:r>
    </w:p>
  </w:footnote>
  <w:footnote w:type="continuationSeparator" w:id="0">
    <w:p w:rsidR="00D56885" w:rsidRDefault="00D568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  <w:pPr>
      <w:numPr>
        <w:numId w:val="4"/>
      </w:numPr>
    </w:pPr>
  </w:style>
  <w:style w:type="numbering" w:customStyle="1" w:styleId="StyleNumrosarial10">
    <w:name w:val="Style Numéros arial 10"/>
    <w:basedOn w:val="NoList"/>
    <w:rsid w:val="00474A5A"/>
    <w:pPr>
      <w:numPr>
        <w:numId w:val="5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>
      <w:tblStyleRowBandSize w:val="1"/>
      <w:tblInd w:w="108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>
        <w:tblInd w:w="0" w:type="dxa"/>
      </w:tblPr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>
        <w:tblInd w:w="0" w:type="dxa"/>
      </w:tblPr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  <w:pPr>
      <w:numPr>
        <w:numId w:val="4"/>
      </w:numPr>
    </w:pPr>
  </w:style>
  <w:style w:type="numbering" w:customStyle="1" w:styleId="StyleNumrosarial10">
    <w:name w:val="Style Numéros arial 10"/>
    <w:basedOn w:val="NoList"/>
    <w:rsid w:val="00474A5A"/>
    <w:pPr>
      <w:numPr>
        <w:numId w:val="5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Ind w:w="0" w:type="dxa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>
      <w:tblStyleRowBandSize w:val="1"/>
      <w:tblInd w:w="108" w:type="dxa"/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>
        <w:tblInd w:w="0" w:type="dxa"/>
      </w:tblPr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>
        <w:tblInd w:w="0" w:type="dxa"/>
      </w:tblPr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emf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1071D-9EA7-4CAF-A6A3-1CC88F475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9</TotalTime>
  <Pages>8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4458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10</cp:revision>
  <cp:lastPrinted>2012-01-10T06:51:00Z</cp:lastPrinted>
  <dcterms:created xsi:type="dcterms:W3CDTF">2014-07-08T07:47:00Z</dcterms:created>
  <dcterms:modified xsi:type="dcterms:W3CDTF">2014-07-08T07:57:00Z</dcterms:modified>
</cp:coreProperties>
</file>