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8551B2" w:rsidP="009809AC">
      <w:pPr>
        <w:rPr>
          <w:rFonts w:cs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2289810</wp:posOffset>
            </wp:positionH>
            <wp:positionV relativeFrom="page">
              <wp:posOffset>806450</wp:posOffset>
            </wp:positionV>
            <wp:extent cx="2857500" cy="175895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8551B2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5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id005-</w:t>
      </w:r>
      <w:r w:rsidR="00B50DF8">
        <w:rPr>
          <w:sz w:val="44"/>
          <w:szCs w:val="44"/>
          <w:lang w:val="en-US"/>
        </w:rPr>
        <w:t xml:space="preserve">EMPLOYEE PEOPLE PORTAL </w:t>
      </w:r>
      <w:r>
        <w:rPr>
          <w:sz w:val="44"/>
          <w:szCs w:val="44"/>
          <w:lang w:val="en-US"/>
        </w:rPr>
        <w:t>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8046D2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Kiran Kolluri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F311B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ID005F001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ID005-</w:t>
            </w:r>
            <w:r w:rsidR="00B50DF8">
              <w:rPr>
                <w:rFonts w:cs="Arial"/>
                <w:sz w:val="22"/>
                <w:szCs w:val="22"/>
              </w:rPr>
              <w:t xml:space="preserve">EMPLOYEE PEOPLE PORTAL </w:t>
            </w:r>
            <w:r>
              <w:rPr>
                <w:rFonts w:cs="Arial"/>
                <w:sz w:val="22"/>
                <w:szCs w:val="22"/>
              </w:rPr>
              <w:t>INT</w:t>
            </w:r>
            <w:r w:rsidR="00C20221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37C3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>
                <w:t>Infor® ERP LN</w:t>
              </w:r>
            </w:fldSimple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50DF8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1.8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D3290" w:rsidP="00B025C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2B2474">
              <w:rPr>
                <w:rFonts w:cs="Arial"/>
                <w:sz w:val="22"/>
                <w:szCs w:val="22"/>
              </w:rPr>
              <w:t>/06/2014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lastRenderedPageBreak/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Pr="00BB0B55">
          <w:rPr>
            <w:rStyle w:val="Hyperlink"/>
            <w:noProof/>
          </w:rPr>
          <w:t>2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Pr="00BB0B55">
          <w:rPr>
            <w:rStyle w:val="Hyperlink"/>
            <w:noProof/>
          </w:rPr>
          <w:t>2.1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C03CE5" w:rsidRDefault="004E0728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Pr="00BB0B55">
          <w:rPr>
            <w:rStyle w:val="Hyperlink"/>
            <w:noProof/>
          </w:rPr>
          <w:t>2.2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Pr="00BB0B55">
          <w:rPr>
            <w:rStyle w:val="Hyperlink"/>
            <w:noProof/>
          </w:rPr>
          <w:t xml:space="preserve">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62944197"/>
      <w:bookmarkStart w:id="2" w:name="_Toc124235593"/>
      <w:bookmarkStart w:id="3" w:name="_Toc162931937"/>
      <w:bookmarkStart w:id="4" w:name="_Toc311718720"/>
      <w:bookmarkStart w:id="5" w:name="_Toc328498281"/>
      <w:r w:rsidRPr="00744045">
        <w:rPr>
          <w:rFonts w:cs="Arial"/>
        </w:rPr>
        <w:lastRenderedPageBreak/>
        <w:t>Introduction</w:t>
      </w:r>
      <w:bookmarkEnd w:id="2"/>
      <w:bookmarkEnd w:id="3"/>
      <w:bookmarkEnd w:id="4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DD3290">
        <w:rPr>
          <w:lang w:val="de-DE" w:eastAsia="x-none"/>
        </w:rPr>
        <w:t>interface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ID005 –</w:t>
      </w:r>
      <w:r w:rsidR="00FF311B">
        <w:rPr>
          <w:lang w:val="de-DE" w:eastAsia="x-none"/>
        </w:rPr>
        <w:t xml:space="preserve"> </w:t>
      </w:r>
      <w:r w:rsidR="00B50DF8">
        <w:rPr>
          <w:lang w:val="de-DE" w:eastAsia="x-none"/>
        </w:rPr>
        <w:t>Employee People Portal Interface</w:t>
      </w: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B355B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ID005F001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B50DF8" w:rsidP="00B355B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Employee People Portal</w:t>
            </w:r>
            <w:r w:rsidR="00793B24">
              <w:rPr>
                <w:sz w:val="24"/>
                <w:szCs w:val="24"/>
              </w:rPr>
              <w:t xml:space="preserve"> Interface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6030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Layer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5803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>ocombl004cc00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E1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for PersonIn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FC28FA" w:rsidP="00B025CF">
      <w:pPr>
        <w:rPr>
          <w:b/>
        </w:rPr>
      </w:pPr>
    </w:p>
    <w:p w:rsidR="00B025CF" w:rsidRDefault="00B50DF8" w:rsidP="00B025CF">
      <w:pPr>
        <w:rPr>
          <w:b/>
        </w:rPr>
      </w:pPr>
      <w:r>
        <w:rPr>
          <w:b/>
        </w:rPr>
        <w:t xml:space="preserve"> </w:t>
      </w: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4229C8" w:rsidRDefault="004229C8" w:rsidP="004229C8">
      <w:pPr>
        <w:rPr>
          <w:lang w:val="de-DE" w:eastAsia="x-none"/>
        </w:rPr>
      </w:pPr>
    </w:p>
    <w:p w:rsidR="004229C8" w:rsidRPr="004229C8" w:rsidRDefault="004229C8" w:rsidP="004229C8">
      <w:pPr>
        <w:numPr>
          <w:ilvl w:val="0"/>
          <w:numId w:val="29"/>
        </w:numPr>
        <w:rPr>
          <w:lang w:val="de-DE" w:eastAsia="x-none"/>
        </w:rPr>
      </w:pPr>
      <w:r>
        <w:rPr>
          <w:lang w:val="de-DE" w:eastAsia="x-none"/>
        </w:rPr>
        <w:t xml:space="preserve">Modify the ERPLN Connection Point and Add </w:t>
      </w:r>
      <w:r w:rsidRPr="004229C8">
        <w:rPr>
          <w:lang w:val="en-US" w:eastAsia="x-none"/>
        </w:rPr>
        <w:t>Process.Person</w:t>
      </w:r>
      <w:r>
        <w:rPr>
          <w:lang w:val="de-DE" w:eastAsia="x-none"/>
        </w:rPr>
        <w:t xml:space="preserve"> </w:t>
      </w:r>
      <w:r w:rsidR="00565496">
        <w:rPr>
          <w:lang w:val="de-DE" w:eastAsia="x-none"/>
        </w:rPr>
        <w:t>document as Receive in Application.</w:t>
      </w:r>
    </w:p>
    <w:p w:rsidR="004858F7" w:rsidRPr="004B075B" w:rsidRDefault="008551B2" w:rsidP="004229C8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>
            <wp:extent cx="4718050" cy="762000"/>
            <wp:effectExtent l="0" t="0" r="635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F7" w:rsidRDefault="004858F7" w:rsidP="004858F7">
      <w:pPr>
        <w:rPr>
          <w:lang w:val="de-DE" w:eastAsia="x-none"/>
        </w:rPr>
      </w:pPr>
    </w:p>
    <w:p w:rsidR="004229C8" w:rsidRPr="004229C8" w:rsidRDefault="004229C8" w:rsidP="004229C8">
      <w:pPr>
        <w:numPr>
          <w:ilvl w:val="0"/>
          <w:numId w:val="29"/>
        </w:numPr>
        <w:rPr>
          <w:lang w:val="de-DE" w:eastAsia="x-none"/>
        </w:rPr>
      </w:pPr>
      <w:r>
        <w:rPr>
          <w:lang w:val="de-DE" w:eastAsia="x-none"/>
        </w:rPr>
        <w:t xml:space="preserve">Modify the Bizagi Connection Point and Add </w:t>
      </w:r>
      <w:r w:rsidRPr="004229C8">
        <w:rPr>
          <w:lang w:val="en-US" w:eastAsia="x-none"/>
        </w:rPr>
        <w:t>Process.Person</w:t>
      </w:r>
      <w:r>
        <w:rPr>
          <w:lang w:val="de-DE" w:eastAsia="x-none"/>
        </w:rPr>
        <w:t xml:space="preserve"> can </w:t>
      </w:r>
      <w:r w:rsidRPr="004229C8">
        <w:rPr>
          <w:lang w:val="en-US" w:eastAsia="x-none"/>
        </w:rPr>
        <w:t>be</w:t>
      </w:r>
      <w:r>
        <w:rPr>
          <w:lang w:val="de-DE" w:eastAsia="x-none"/>
        </w:rPr>
        <w:t xml:space="preserve"> read from JMS queue.</w:t>
      </w:r>
    </w:p>
    <w:p w:rsidR="004229C8" w:rsidRDefault="004229C8" w:rsidP="004229C8">
      <w:pPr>
        <w:numPr>
          <w:ilvl w:val="0"/>
          <w:numId w:val="29"/>
        </w:numPr>
        <w:rPr>
          <w:lang w:val="de-DE" w:eastAsia="x-none"/>
        </w:rPr>
      </w:pPr>
      <w:r>
        <w:rPr>
          <w:lang w:val="de-DE" w:eastAsia="x-none"/>
        </w:rPr>
        <w:t>Create a document flow with ERPLN connection point as the first activity  and Bizagi as second activity and select Process.Person as document.</w:t>
      </w:r>
    </w:p>
    <w:p w:rsidR="004229C8" w:rsidRDefault="004229C8" w:rsidP="004229C8">
      <w:pPr>
        <w:numPr>
          <w:ilvl w:val="0"/>
          <w:numId w:val="29"/>
        </w:numPr>
        <w:rPr>
          <w:lang w:val="de-DE" w:eastAsia="x-none"/>
        </w:rPr>
      </w:pPr>
      <w:r>
        <w:rPr>
          <w:lang w:val="de-DE" w:eastAsia="x-none"/>
        </w:rPr>
        <w:t>Import the following XSLT and apply this xslt in above document flow.</w:t>
      </w:r>
    </w:p>
    <w:p w:rsidR="006B3486" w:rsidRDefault="006B3486" w:rsidP="004858F7">
      <w:pPr>
        <w:rPr>
          <w:lang w:val="de-DE" w:eastAsia="x-none"/>
        </w:rPr>
      </w:pPr>
      <w:r w:rsidRPr="006B3486">
        <w:rPr>
          <w:lang w:val="de-DE" w:eastAsia="x-none"/>
        </w:rPr>
        <w:object w:dxaOrig="459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40.5pt">
            <v:imagedata r:id="rId12" o:title=""/>
          </v:shape>
        </w:objec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6B3486">
      <w:pPr>
        <w:rPr>
          <w:color w:val="1F497D"/>
        </w:rPr>
      </w:pPr>
      <w:r>
        <w:rPr>
          <w:color w:val="1F497D"/>
        </w:rPr>
        <w:t xml:space="preserve">Attached </w:t>
      </w:r>
      <w:r w:rsidR="00B50DF8">
        <w:rPr>
          <w:color w:val="1F497D"/>
        </w:rPr>
        <w:t>XSLT mapping</w:t>
      </w:r>
      <w:r>
        <w:rPr>
          <w:color w:val="1F497D"/>
        </w:rPr>
        <w:t xml:space="preserve"> to be imported</w:t>
      </w:r>
    </w:p>
    <w:p w:rsidR="006B3486" w:rsidRDefault="006B3486" w:rsidP="006B3486">
      <w:pPr>
        <w:rPr>
          <w:color w:val="1F497D"/>
        </w:rPr>
      </w:pPr>
    </w:p>
    <w:p w:rsidR="006B3486" w:rsidRDefault="006B3486" w:rsidP="006B3486">
      <w:pPr>
        <w:pStyle w:val="ListParagraph"/>
        <w:numPr>
          <w:ilvl w:val="1"/>
          <w:numId w:val="28"/>
        </w:numPr>
        <w:spacing w:before="0" w:after="200" w:line="276" w:lineRule="auto"/>
        <w:contextualSpacing/>
      </w:pPr>
      <w:r>
        <w:t>XSLT Mapping</w:t>
      </w:r>
    </w:p>
    <w:p w:rsidR="006B3486" w:rsidRDefault="006B3486" w:rsidP="006B3486">
      <w:pPr>
        <w:pStyle w:val="ListParagraph"/>
      </w:pPr>
      <w:r>
        <w:t>Import XSLT Mappings from folder &lt;</w:t>
      </w:r>
      <w:r>
        <w:rPr>
          <w:i/>
          <w:iCs/>
        </w:rPr>
        <w:t xml:space="preserve"> UnZip</w:t>
      </w:r>
      <w:r>
        <w:t xml:space="preserve"> &gt;\Connection_Point\XSLT_Mapping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</w:tblGrid>
      <w:tr w:rsidR="006B3486" w:rsidTr="006B3486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86" w:rsidRDefault="008551B2">
            <w:pPr>
              <w:pStyle w:val="ListParagraph"/>
              <w:spacing w:after="0"/>
              <w:ind w:left="0"/>
            </w:pPr>
            <w:r>
              <w:rPr>
                <w:noProof/>
              </w:rPr>
              <w:drawing>
                <wp:inline distT="0" distB="0" distL="0" distR="0">
                  <wp:extent cx="5943600" cy="1308100"/>
                  <wp:effectExtent l="0" t="0" r="0" b="6350"/>
                  <wp:docPr id="2" name="Picture 3" descr="cid:image001.png@01CF9080.7182E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CF9080.7182E0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486" w:rsidRPr="006B3486" w:rsidRDefault="006B3486" w:rsidP="006B3486">
      <w:pPr>
        <w:pStyle w:val="ListParagraph"/>
      </w:pPr>
    </w:p>
    <w:p w:rsidR="006B3486" w:rsidRDefault="006B3486" w:rsidP="006B3486">
      <w:pPr>
        <w:rPr>
          <w:color w:val="1F497D"/>
        </w:rPr>
      </w:pPr>
      <w:r>
        <w:t>-&gt; Click “Import” on XSLT Mapping and select the XSLT mapping xml from “XSLT_Mapping” Folder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1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42" w:rsidRDefault="004A3B42">
      <w:r>
        <w:separator/>
      </w:r>
    </w:p>
  </w:endnote>
  <w:endnote w:type="continuationSeparator" w:id="0">
    <w:p w:rsidR="004A3B42" w:rsidRDefault="004A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8551B2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blPrEx>
        <w:tblCellMar>
          <w:top w:w="0" w:type="dxa"/>
          <w:bottom w:w="0" w:type="dxa"/>
        </w:tblCellMar>
      </w:tblPrEx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42" w:rsidRDefault="004A3B42">
      <w:r>
        <w:separator/>
      </w:r>
    </w:p>
  </w:footnote>
  <w:footnote w:type="continuationSeparator" w:id="0">
    <w:p w:rsidR="004A3B42" w:rsidRDefault="004A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8551B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0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5"/>
  </w:num>
  <w:num w:numId="9">
    <w:abstractNumId w:val="1"/>
  </w:num>
  <w:num w:numId="10">
    <w:abstractNumId w:val="15"/>
  </w:num>
  <w:num w:numId="11">
    <w:abstractNumId w:val="12"/>
  </w:num>
  <w:num w:numId="12">
    <w:abstractNumId w:val="5"/>
  </w:num>
  <w:num w:numId="13">
    <w:abstractNumId w:val="13"/>
  </w:num>
  <w:num w:numId="14">
    <w:abstractNumId w:val="26"/>
  </w:num>
  <w:num w:numId="15">
    <w:abstractNumId w:val="24"/>
  </w:num>
  <w:num w:numId="16">
    <w:abstractNumId w:val="18"/>
  </w:num>
  <w:num w:numId="17">
    <w:abstractNumId w:val="22"/>
  </w:num>
  <w:num w:numId="18">
    <w:abstractNumId w:val="14"/>
  </w:num>
  <w:num w:numId="19">
    <w:abstractNumId w:val="6"/>
  </w:num>
  <w:num w:numId="20">
    <w:abstractNumId w:val="19"/>
  </w:num>
  <w:num w:numId="21">
    <w:abstractNumId w:val="23"/>
  </w:num>
  <w:num w:numId="22">
    <w:abstractNumId w:val="4"/>
  </w:num>
  <w:num w:numId="23">
    <w:abstractNumId w:val="7"/>
  </w:num>
  <w:num w:numId="24">
    <w:abstractNumId w:val="2"/>
  </w:num>
  <w:num w:numId="25">
    <w:abstractNumId w:val="9"/>
  </w:num>
  <w:num w:numId="26">
    <w:abstractNumId w:val="20"/>
  </w:num>
  <w:num w:numId="27">
    <w:abstractNumId w:val="1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633D"/>
    <w:rsid w:val="00077167"/>
    <w:rsid w:val="0008145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29C8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3B42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4BD0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50EA"/>
    <w:rsid w:val="00565496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F03D1"/>
    <w:rsid w:val="005F26CF"/>
    <w:rsid w:val="005F271B"/>
    <w:rsid w:val="005F4466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2F88"/>
    <w:rsid w:val="00613386"/>
    <w:rsid w:val="006151B9"/>
    <w:rsid w:val="006160A8"/>
    <w:rsid w:val="00616351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232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51B2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3E4"/>
    <w:rsid w:val="009955ED"/>
    <w:rsid w:val="00995E2E"/>
    <w:rsid w:val="009964EC"/>
    <w:rsid w:val="009A0770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127C"/>
    <w:rsid w:val="00DA37A2"/>
    <w:rsid w:val="00DA3E9F"/>
    <w:rsid w:val="00DA4165"/>
    <w:rsid w:val="00DA4B48"/>
    <w:rsid w:val="00DA5240"/>
    <w:rsid w:val="00DA55EB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21BB"/>
    <w:rsid w:val="00E52F58"/>
    <w:rsid w:val="00E541BE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cid:image001.png@01CF9080.7182E0D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D2B9-B412-4322-ADF2-BA1FCBBC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0</TotalTime>
  <Pages>8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3769</CharactersWithSpaces>
  <SharedDoc>false</SharedDoc>
  <HLinks>
    <vt:vector size="42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  <vt:variant>
        <vt:i4>3145731</vt:i4>
      </vt:variant>
      <vt:variant>
        <vt:i4>5766</vt:i4>
      </vt:variant>
      <vt:variant>
        <vt:i4>1027</vt:i4>
      </vt:variant>
      <vt:variant>
        <vt:i4>1</vt:i4>
      </vt:variant>
      <vt:variant>
        <vt:lpwstr>cid:image001.png@01CF9080.7182E0D0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</cp:revision>
  <cp:lastPrinted>2012-01-10T06:51:00Z</cp:lastPrinted>
  <dcterms:created xsi:type="dcterms:W3CDTF">2014-07-08T07:59:00Z</dcterms:created>
  <dcterms:modified xsi:type="dcterms:W3CDTF">2014-07-08T07:59:00Z</dcterms:modified>
</cp:coreProperties>
</file>