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BE44E5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ID002</w:t>
      </w:r>
      <w:r w:rsidR="00FF311B"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>
        <w:rPr>
          <w:lang w:val="en-US"/>
        </w:rPr>
        <w:t xml:space="preserve">Project SATURN </w:t>
      </w:r>
      <w:r>
        <w:t>AEB ASSIST4 Interface Design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91791C" w:rsidP="00E228A7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ID002F00</w:t>
            </w:r>
            <w:r w:rsidR="00E228A7">
              <w:rPr>
                <w:sz w:val="24"/>
                <w:szCs w:val="24"/>
              </w:rPr>
              <w:t>3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91791C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ID002 – Project Saturn AEB ASSIST4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64529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2577E">
              <w:rPr>
                <w:rFonts w:cs="Arial"/>
                <w:sz w:val="22"/>
                <w:szCs w:val="22"/>
              </w:rPr>
            </w:r>
            <w:r w:rsidR="0032577E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2577E">
              <w:rPr>
                <w:rFonts w:cs="Arial"/>
                <w:sz w:val="22"/>
                <w:szCs w:val="22"/>
              </w:rPr>
            </w:r>
            <w:r w:rsidR="0032577E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32577E">
              <w:rPr>
                <w:rFonts w:cs="Arial"/>
                <w:sz w:val="22"/>
                <w:szCs w:val="22"/>
              </w:rPr>
            </w:r>
            <w:r w:rsidR="0032577E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91791C" w:rsidP="00E228A7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E228A7">
              <w:rPr>
                <w:rFonts w:cs="Arial"/>
                <w:sz w:val="22"/>
                <w:szCs w:val="22"/>
              </w:rPr>
              <w:t>0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E228A7">
              <w:rPr>
                <w:rFonts w:cs="Arial"/>
                <w:sz w:val="22"/>
                <w:szCs w:val="22"/>
              </w:rPr>
              <w:t>6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32577E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32577E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32577E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32577E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32577E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E27D0">
        <w:rPr>
          <w:lang w:val="de-DE" w:eastAsia="x-none"/>
        </w:rPr>
        <w:t>D002</w:t>
      </w:r>
      <w:r>
        <w:rPr>
          <w:lang w:val="de-DE" w:eastAsia="x-none"/>
        </w:rPr>
        <w:t xml:space="preserve"> –</w:t>
      </w:r>
      <w:r w:rsidR="00187F4E" w:rsidRPr="00187F4E">
        <w:t xml:space="preserve"> </w:t>
      </w:r>
      <w:r w:rsidR="00EE3A57">
        <w:rPr>
          <w:lang w:val="en-US"/>
        </w:rPr>
        <w:t xml:space="preserve">Project SATURN </w:t>
      </w:r>
      <w:r w:rsidR="00EE3A57">
        <w:t xml:space="preserve">AEB ASSIST4 Interface Design 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7534FA" w:rsidP="0069628A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ID002F0</w:t>
            </w:r>
            <w:r w:rsidR="003B1BBD">
              <w:rPr>
                <w:sz w:val="24"/>
                <w:szCs w:val="24"/>
              </w:rPr>
              <w:t>0</w:t>
            </w:r>
            <w:r w:rsidR="0069628A">
              <w:rPr>
                <w:sz w:val="24"/>
                <w:szCs w:val="24"/>
              </w:rPr>
              <w:t>3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3B1BBD" w:rsidP="0069628A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 w:rsidRPr="003B1BBD"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 xml:space="preserve">ItemLot_BAES </w:t>
            </w:r>
            <w:r w:rsidR="0069628A">
              <w:rPr>
                <w:rFonts w:ascii="Segoe UI" w:hAnsi="Segoe UI" w:cs="Segoe UI"/>
                <w:sz w:val="18"/>
                <w:szCs w:val="18"/>
                <w:highlight w:val="lightGray"/>
                <w:lang w:val="en-US"/>
              </w:rPr>
              <w:t>bod changes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3B1BBD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</w:t>
            </w:r>
            <w:r w:rsidR="0069628A">
              <w:rPr>
                <w:sz w:val="18"/>
                <w:lang w:val="fr-FR"/>
              </w:rPr>
              <w:t>D002F002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F23229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Business Object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F23229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Boltc903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F23229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ItemLot_BAES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551587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D928A2" w:rsidP="004858F7">
      <w:r w:rsidRPr="00D928A2">
        <w:t>BOD Registration need to be change</w:t>
      </w:r>
      <w:r>
        <w:t>d</w:t>
      </w:r>
      <w:r w:rsidRPr="00D928A2">
        <w:t xml:space="preserve"> for ItemLOT</w:t>
      </w:r>
      <w:r>
        <w:t>_</w:t>
      </w:r>
      <w:r w:rsidRPr="00D928A2">
        <w:t>BAES bod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  <w:bookmarkStart w:id="9" w:name="_GoBack"/>
      <w:bookmarkEnd w:id="9"/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77E" w:rsidRDefault="0032577E">
      <w:r>
        <w:separator/>
      </w:r>
    </w:p>
  </w:endnote>
  <w:endnote w:type="continuationSeparator" w:id="0">
    <w:p w:rsidR="0032577E" w:rsidRDefault="0032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77E" w:rsidRDefault="0032577E">
      <w:r>
        <w:separator/>
      </w:r>
    </w:p>
  </w:footnote>
  <w:footnote w:type="continuationSeparator" w:id="0">
    <w:p w:rsidR="0032577E" w:rsidRDefault="00325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FB29D-EF2E-442D-8CE9-288790C2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83</TotalTime>
  <Pages>8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3186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51</cp:revision>
  <cp:lastPrinted>2012-01-10T06:51:00Z</cp:lastPrinted>
  <dcterms:created xsi:type="dcterms:W3CDTF">2014-07-08T07:47:00Z</dcterms:created>
  <dcterms:modified xsi:type="dcterms:W3CDTF">2015-06-10T09:44:00Z</dcterms:modified>
</cp:coreProperties>
</file>