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Default="008253F5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8253F5" w:rsidRPr="000B1801" w:rsidRDefault="000B1801" w:rsidP="009809AC">
      <w:pPr>
        <w:pStyle w:val="CoverSubheader"/>
        <w:jc w:val="center"/>
        <w:rPr>
          <w:b/>
          <w:caps/>
          <w:color w:val="000000"/>
          <w:sz w:val="52"/>
          <w:lang w:val="en-US" w:eastAsia="x-none"/>
        </w:rPr>
      </w:pPr>
      <w:r>
        <w:rPr>
          <w:b/>
          <w:caps/>
          <w:color w:val="000000"/>
          <w:sz w:val="52"/>
          <w:lang w:val="en-US" w:eastAsia="x-none"/>
        </w:rPr>
        <w:t>BD021- Return Notes</w:t>
      </w:r>
    </w:p>
    <w:p w:rsidR="00C92D39" w:rsidRDefault="00C92D39" w:rsidP="009809AC">
      <w:pPr>
        <w:pStyle w:val="CoverSubheader"/>
        <w:jc w:val="center"/>
        <w:rPr>
          <w:b/>
          <w:caps/>
          <w:color w:val="000000"/>
          <w:sz w:val="52"/>
          <w:lang w:val="x-none" w:eastAsia="x-none"/>
        </w:rPr>
      </w:pP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87043B" w:rsidRPr="00744045" w:rsidRDefault="0087043B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tbl>
      <w:tblPr>
        <w:tblW w:w="8445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9"/>
        <w:gridCol w:w="5936"/>
      </w:tblGrid>
      <w:tr w:rsidR="00B07042" w:rsidRPr="004059DA" w:rsidTr="008F49E5">
        <w:trPr>
          <w:trHeight w:val="253"/>
          <w:tblHeader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B07042" w:rsidRPr="004059DA" w:rsidRDefault="000B1801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Muralidhar Magapati</w:t>
            </w:r>
          </w:p>
        </w:tc>
      </w:tr>
      <w:tr w:rsidR="00B07042" w:rsidRPr="004059DA" w:rsidTr="008F49E5">
        <w:trPr>
          <w:trHeight w:val="285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0B1801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BD021F001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0B1801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BD021 – Return Notes</w:t>
            </w:r>
          </w:p>
        </w:tc>
      </w:tr>
      <w:tr w:rsidR="00B07042" w:rsidRPr="004059DA" w:rsidTr="008F49E5">
        <w:trPr>
          <w:trHeight w:val="253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2026CB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t xml:space="preserve">ERP LN </w:t>
            </w:r>
            <w:r w:rsidR="00B07042">
              <w:t>10.4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B07042" w:rsidRPr="004059DA" w:rsidTr="008F49E5">
        <w:trPr>
          <w:trHeight w:val="269"/>
        </w:trPr>
        <w:tc>
          <w:tcPr>
            <w:tcW w:w="25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5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7042" w:rsidRPr="004059DA" w:rsidRDefault="00B07042" w:rsidP="008F49E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2B00">
              <w:rPr>
                <w:rFonts w:cs="Arial"/>
                <w:sz w:val="22"/>
                <w:szCs w:val="22"/>
              </w:rPr>
            </w:r>
            <w:r w:rsidR="00AF2B0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2B00">
              <w:rPr>
                <w:rFonts w:cs="Arial"/>
                <w:sz w:val="22"/>
                <w:szCs w:val="22"/>
              </w:rPr>
            </w:r>
            <w:r w:rsidR="00AF2B0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F2B00">
              <w:rPr>
                <w:rFonts w:cs="Arial"/>
                <w:sz w:val="22"/>
                <w:szCs w:val="22"/>
              </w:rPr>
            </w:r>
            <w:r w:rsidR="00AF2B0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Default="00262FCD" w:rsidP="00927FDC">
      <w:pPr>
        <w:rPr>
          <w:rStyle w:val="InforHeadline"/>
          <w:rFonts w:ascii="Arial" w:hAnsi="Arial" w:cs="Arial"/>
        </w:rPr>
      </w:pPr>
    </w:p>
    <w:p w:rsidR="00B07042" w:rsidRDefault="00B07042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lastRenderedPageBreak/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B1801" w:rsidP="00D334C4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334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87043B" w:rsidRDefault="0087043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Project production </w:t>
            </w:r>
            <w:r w:rsidR="00AF2B00">
              <w:rPr>
                <w:rFonts w:cs="Arial"/>
                <w:sz w:val="22"/>
                <w:szCs w:val="22"/>
              </w:rPr>
              <w:t>Control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AF2B00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Inventory Analysis</w:t>
            </w:r>
            <w:bookmarkStart w:id="0" w:name="_GoBack"/>
            <w:bookmarkEnd w:id="0"/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AF2B00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  <w:r w:rsidR="00262FCD"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Content</w:t>
      </w:r>
    </w:p>
    <w:p w:rsidR="002026C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22820631" w:history="1">
        <w:r w:rsidR="002026CB" w:rsidRPr="00000467">
          <w:rPr>
            <w:rStyle w:val="Hyperlink"/>
            <w:rFonts w:cs="Arial"/>
            <w:noProof/>
          </w:rPr>
          <w:t>1</w:t>
        </w:r>
        <w:r w:rsidR="002026C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026CB" w:rsidRPr="00000467">
          <w:rPr>
            <w:rStyle w:val="Hyperlink"/>
            <w:rFonts w:cs="Arial"/>
            <w:noProof/>
          </w:rPr>
          <w:t>Introduction</w:t>
        </w:r>
        <w:r w:rsidR="002026CB">
          <w:rPr>
            <w:noProof/>
            <w:webHidden/>
          </w:rPr>
          <w:tab/>
        </w:r>
        <w:r w:rsidR="002026CB">
          <w:rPr>
            <w:noProof/>
            <w:webHidden/>
          </w:rPr>
          <w:fldChar w:fldCharType="begin"/>
        </w:r>
        <w:r w:rsidR="002026CB">
          <w:rPr>
            <w:noProof/>
            <w:webHidden/>
          </w:rPr>
          <w:instrText xml:space="preserve"> PAGEREF _Toc422820631 \h </w:instrText>
        </w:r>
        <w:r w:rsidR="002026CB">
          <w:rPr>
            <w:noProof/>
            <w:webHidden/>
          </w:rPr>
        </w:r>
        <w:r w:rsidR="002026CB">
          <w:rPr>
            <w:noProof/>
            <w:webHidden/>
          </w:rPr>
          <w:fldChar w:fldCharType="separate"/>
        </w:r>
        <w:r w:rsidR="002026CB">
          <w:rPr>
            <w:noProof/>
            <w:webHidden/>
          </w:rPr>
          <w:t>4</w:t>
        </w:r>
        <w:r w:rsidR="002026CB">
          <w:rPr>
            <w:noProof/>
            <w:webHidden/>
          </w:rPr>
          <w:fldChar w:fldCharType="end"/>
        </w:r>
      </w:hyperlink>
    </w:p>
    <w:p w:rsidR="002026CB" w:rsidRDefault="002026C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22820632" w:history="1">
        <w:r w:rsidRPr="0000046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000467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_Toc422820632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26CB" w:rsidRDefault="002026CB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22820633" w:history="1">
        <w:r w:rsidRPr="0000046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000467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_Toc422820633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26CB" w:rsidRDefault="002026CB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22820634" w:history="1">
        <w:r w:rsidRPr="0000046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000467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_Toc422820634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26CB" w:rsidRDefault="002026C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22820635" w:history="1">
        <w:r w:rsidRPr="00000467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000467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_Toc422820635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026CB" w:rsidRDefault="002026C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22820636" w:history="1">
        <w:r w:rsidRPr="00000467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000467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_Toc422820636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22820631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1D2031" w:rsidRDefault="00930E6F" w:rsidP="001D2031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815B3A" w:rsidRPr="00815B3A" w:rsidRDefault="000838F4" w:rsidP="001D2031">
      <w:pPr>
        <w:rPr>
          <w:rFonts w:eastAsia="Times"/>
          <w:b/>
          <w:kern w:val="32"/>
          <w:sz w:val="28"/>
          <w:szCs w:val="28"/>
        </w:rPr>
      </w:pPr>
      <w:r>
        <w:t>BD021 – Return Notes</w:t>
      </w:r>
    </w:p>
    <w:p w:rsidR="006E79F0" w:rsidRDefault="004148DD" w:rsidP="00815B3A">
      <w:pPr>
        <w:pStyle w:val="Heading1"/>
      </w:pPr>
      <w:bookmarkStart w:id="6" w:name="_Toc42282063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2282063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0838F4" w:rsidP="0073722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BD021F001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0838F4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BD021 – Return Notes – Initial Delivery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0838F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BD021F001</w:t>
            </w:r>
          </w:p>
        </w:tc>
      </w:tr>
      <w:tr w:rsidR="000838F4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838F4" w:rsidRDefault="000838F4" w:rsidP="00737223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838F4" w:rsidRDefault="000838F4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0838F4" w:rsidRDefault="000838F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8" w:name="_Toc42282063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82"/>
        <w:gridCol w:w="180"/>
        <w:gridCol w:w="1980"/>
        <w:gridCol w:w="3870"/>
        <w:gridCol w:w="1080"/>
        <w:gridCol w:w="1014"/>
      </w:tblGrid>
      <w:tr w:rsidR="00B025CF" w:rsidTr="00432AA5">
        <w:trPr>
          <w:tblHeader/>
        </w:trPr>
        <w:tc>
          <w:tcPr>
            <w:tcW w:w="17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65F51" w:rsidRPr="00CD54C9" w:rsidTr="00432AA5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A5660B" w:rsidRDefault="00565F51" w:rsidP="00565F51">
            <w:r w:rsidRPr="00A5660B">
              <w:t>Report (</w:t>
            </w:r>
            <w:proofErr w:type="spellStart"/>
            <w:r w:rsidRPr="00A5660B">
              <w:t>source+object</w:t>
            </w:r>
            <w:proofErr w:type="spellEnd"/>
            <w:r w:rsidRPr="00A5660B"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F0F57" w:rsidRDefault="00565F51" w:rsidP="00565F51">
            <w:r>
              <w:t>wh</w:t>
            </w:r>
            <w:r w:rsidRPr="005F0F57">
              <w:t>inh341216000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Default="00432AA5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Return Notes (Print)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Default="00565F51" w:rsidP="00565F51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>
            <w:r w:rsidRPr="00A5660B">
              <w:t>Label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>
            <w:r>
              <w:t>wh</w:t>
            </w:r>
            <w:r w:rsidRPr="005F0F57">
              <w:t>inh3412.09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>
            <w:r w:rsidRPr="00DB4269">
              <w:t>Packing Slip Number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>
            <w:r w:rsidRPr="00A5660B">
              <w:t>Label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>
            <w:r>
              <w:t>wh</w:t>
            </w:r>
            <w:r w:rsidRPr="005F0F57">
              <w:t>inh3412.10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>
            <w:r w:rsidRPr="00DB4269">
              <w:t>Return-from Address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>
            <w:r w:rsidRPr="00A5660B">
              <w:t>Label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>
            <w:r>
              <w:t>wh</w:t>
            </w:r>
            <w:r w:rsidRPr="005F0F57">
              <w:t>inh3412.11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>
            <w:r w:rsidRPr="00DB4269">
              <w:t>Item Code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432AA5" w:rsidRPr="00565F51" w:rsidTr="00AE276C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A5660B" w:rsidRDefault="00432AA5" w:rsidP="00432AA5">
            <w:r w:rsidRPr="00A5660B">
              <w:t>Label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F0F57" w:rsidRDefault="00432AA5" w:rsidP="00432AA5">
            <w:r>
              <w:t>wh</w:t>
            </w:r>
            <w:r w:rsidRPr="005F0F57">
              <w:t>inh3412.12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DB4269" w:rsidRDefault="00432AA5" w:rsidP="00432AA5">
            <w:r w:rsidRPr="00DB4269">
              <w:t>Quantity to Return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32AA5" w:rsidRPr="00565F51" w:rsidRDefault="00432AA5" w:rsidP="00432A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32AA5" w:rsidRPr="00565F51" w:rsidRDefault="00432AA5" w:rsidP="00432AA5">
            <w:pPr>
              <w:rPr>
                <w:lang w:val="fr-FR"/>
              </w:rPr>
            </w:pPr>
          </w:p>
        </w:tc>
      </w:tr>
      <w:tr w:rsidR="00565F51" w:rsidRPr="00565F51" w:rsidTr="00432AA5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A5660B" w:rsidRDefault="00565F51" w:rsidP="00565F51">
            <w:r w:rsidRPr="00A5660B">
              <w:t>Label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F0F57" w:rsidRDefault="00432AA5" w:rsidP="00565F51">
            <w:r>
              <w:t>wh</w:t>
            </w:r>
            <w:r w:rsidR="00565F51" w:rsidRPr="005F0F57">
              <w:t>inh341216000002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Pr="00565F51" w:rsidRDefault="00432AA5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Return Notes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P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65F51" w:rsidRDefault="00565F51" w:rsidP="00565F51">
            <w:pPr>
              <w:rPr>
                <w:lang w:val="fr-FR"/>
              </w:rPr>
            </w:pPr>
          </w:p>
        </w:tc>
      </w:tr>
      <w:tr w:rsidR="00565F51" w:rsidRPr="00CD54C9" w:rsidTr="00432AA5">
        <w:tc>
          <w:tcPr>
            <w:tcW w:w="158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A5660B" w:rsidRDefault="00565F51" w:rsidP="00565F51">
            <w:r w:rsidRPr="00A5660B">
              <w:t>Integrated Session</w:t>
            </w:r>
          </w:p>
        </w:tc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Pr="005F0F57" w:rsidRDefault="00432AA5" w:rsidP="00565F51">
            <w:r>
              <w:t>wh</w:t>
            </w:r>
            <w:r w:rsidR="00565F51" w:rsidRPr="005F0F57">
              <w:t>inh3412m000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Default="00432AA5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Receipts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65F51" w:rsidRDefault="00565F51" w:rsidP="00565F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65F51" w:rsidRDefault="00565F51" w:rsidP="00565F51">
            <w:pPr>
              <w:rPr>
                <w:lang w:val="fr-FR"/>
              </w:rPr>
            </w:pPr>
          </w:p>
        </w:tc>
      </w:tr>
    </w:tbl>
    <w:p w:rsidR="00087B1E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9" w:name="_Toc422820635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Pr="00D334C4" w:rsidRDefault="00D334C4" w:rsidP="004858F7">
      <w:pPr>
        <w:rPr>
          <w:b/>
          <w:lang w:val="de-DE" w:eastAsia="x-none"/>
        </w:rPr>
      </w:pPr>
      <w:r w:rsidRPr="00D334C4">
        <w:rPr>
          <w:b/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22820636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D6" w:rsidRDefault="00EE7DD6">
      <w:r>
        <w:separator/>
      </w:r>
    </w:p>
  </w:endnote>
  <w:endnote w:type="continuationSeparator" w:id="0">
    <w:p w:rsidR="00EE7DD6" w:rsidRDefault="00EE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8F4">
      <w:t>Customization</w:t>
    </w:r>
    <w:r w:rsidR="00AE46AA">
      <w:t xml:space="preserve">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D6" w:rsidRDefault="00EE7DD6">
      <w:r>
        <w:separator/>
      </w:r>
    </w:p>
  </w:footnote>
  <w:footnote w:type="continuationSeparator" w:id="0">
    <w:p w:rsidR="00EE7DD6" w:rsidRDefault="00EE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4C1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8F4"/>
    <w:rsid w:val="00083928"/>
    <w:rsid w:val="000863C1"/>
    <w:rsid w:val="00087B1E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01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2031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26CB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27FCD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9FC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07F3E"/>
    <w:rsid w:val="00313D05"/>
    <w:rsid w:val="00314443"/>
    <w:rsid w:val="00314D3B"/>
    <w:rsid w:val="00315525"/>
    <w:rsid w:val="0031574D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3783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2AA5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20A3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5F51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AB0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2EB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05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223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5B3A"/>
    <w:rsid w:val="0081685E"/>
    <w:rsid w:val="00817474"/>
    <w:rsid w:val="008206E2"/>
    <w:rsid w:val="00820CDB"/>
    <w:rsid w:val="00821456"/>
    <w:rsid w:val="008253F5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0C66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43B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0745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957"/>
    <w:rsid w:val="00AF2B00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42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2D39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34C4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66B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227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1C7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D77EE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E7DD6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5121b"/>
    </o:shapedefaults>
    <o:shapelayout v:ext="edit">
      <o:idmap v:ext="edit" data="1"/>
    </o:shapelayout>
  </w:shapeDefaults>
  <w:decimalSymbol w:val="."/>
  <w:listSeparator w:val=","/>
  <w15:docId w15:val="{8B8A2C84-0B27-44C8-9CDD-5FAB7076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8371-6BF3-4F7E-9701-023782C0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138</TotalTime>
  <Pages>7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2424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Muralidhar Magapati</cp:lastModifiedBy>
  <cp:revision>72</cp:revision>
  <cp:lastPrinted>2012-01-10T06:51:00Z</cp:lastPrinted>
  <dcterms:created xsi:type="dcterms:W3CDTF">2014-07-08T07:47:00Z</dcterms:created>
  <dcterms:modified xsi:type="dcterms:W3CDTF">2015-06-23T05:34:00Z</dcterms:modified>
</cp:coreProperties>
</file>