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06" w:rsidRDefault="00031F26">
      <w:pPr>
        <w:pStyle w:val="NormalWeb"/>
      </w:pPr>
      <w:r>
        <w:rPr>
          <w:b/>
          <w:bCs/>
        </w:rPr>
        <w:t>Solution: 1003427</w:t>
      </w:r>
      <w:r>
        <w:br/>
        <w:t xml:space="preserve">SITUATION IDENTIFIED IN: </w:t>
      </w:r>
      <w:r>
        <w:br/>
        <w:t xml:space="preserve">"Bank Transactions" (tfcmg2100m000) </w:t>
      </w:r>
      <w:r>
        <w:br/>
      </w:r>
      <w:r>
        <w:br/>
        <w:t xml:space="preserve">SITUATION DESCRIPTION: </w:t>
      </w:r>
      <w:r>
        <w:br/>
        <w:t xml:space="preserve">In case a purchase invoice of another company is selected for a </w:t>
      </w:r>
      <w:r>
        <w:br/>
        <w:t xml:space="preserve">payment transaction, the invoice currency differs from the </w:t>
      </w:r>
      <w:r>
        <w:br/>
        <w:t xml:space="preserve">payment currency and a payment difference is created, the batch </w:t>
      </w:r>
      <w:r>
        <w:br/>
        <w:t xml:space="preserve">might be unbalanced for one of the home currencies. </w:t>
      </w:r>
      <w:r>
        <w:br/>
        <w:t xml:space="preserve">SOLUTION DESCRIPTION: </w:t>
      </w:r>
      <w:r>
        <w:br/>
        <w:t xml:space="preserve">In case a purchase invoice of another company is selected for a </w:t>
      </w:r>
      <w:r>
        <w:br/>
        <w:t xml:space="preserve">payment transaction, the invoice currency differs from the </w:t>
      </w:r>
      <w:r>
        <w:br/>
        <w:t xml:space="preserve">payment currency and a payment difference is created, the batch </w:t>
      </w:r>
      <w:r>
        <w:br/>
        <w:t xml:space="preserve">is balanced. </w:t>
      </w:r>
    </w:p>
    <w:p w:rsidR="00235F06" w:rsidRDefault="00031F26">
      <w:pPr>
        <w:pStyle w:val="NormalWeb"/>
      </w:pPr>
      <w:r>
        <w:rPr>
          <w:b/>
          <w:bCs/>
        </w:rPr>
        <w:t>Solution: 1126220</w:t>
      </w:r>
      <w:r>
        <w:br/>
        <w:t xml:space="preserve">SITUATION IDENTIFIED IN: </w:t>
      </w:r>
      <w:r>
        <w:br/>
        <w:t xml:space="preserve">"Print Bill of Lading" (whinh4470m000) </w:t>
      </w:r>
      <w:r>
        <w:br/>
      </w:r>
      <w:r>
        <w:br/>
        <w:t xml:space="preserve">SITUATION DESCRIPTION: </w:t>
      </w:r>
      <w:r>
        <w:br/>
        <w:t xml:space="preserve">A new legal requirement </w:t>
      </w:r>
      <w:proofErr w:type="spellStart"/>
      <w:r>
        <w:t>Portaria</w:t>
      </w:r>
      <w:proofErr w:type="spellEnd"/>
      <w:r>
        <w:t xml:space="preserve"> 22-A/2012 is published that </w:t>
      </w:r>
      <w:r>
        <w:br/>
        <w:t xml:space="preserve">introduces new requirements to the software certification and </w:t>
      </w:r>
      <w:r>
        <w:br/>
        <w:t xml:space="preserve">the RSA signature: It is now mandatory to have the RSA </w:t>
      </w:r>
      <w:r>
        <w:br/>
        <w:t xml:space="preserve">signature printed on shipment and transportation documents. </w:t>
      </w:r>
      <w:r>
        <w:br/>
        <w:t xml:space="preserve">SOLUTION DESCRIPTION: </w:t>
      </w:r>
      <w:r>
        <w:br/>
        <w:t xml:space="preserve">This requirement is only active for Portuguese companies. The </w:t>
      </w:r>
      <w:r>
        <w:br/>
        <w:t xml:space="preserve">country of the address code in the “General Company Data” </w:t>
      </w:r>
      <w:r>
        <w:br/>
        <w:t xml:space="preserve">(tccom0502m000) is checked. The ISO Code Alpha-2 in the </w:t>
      </w:r>
      <w:r>
        <w:br/>
        <w:t xml:space="preserve">“Countries” (tcmcs0510m000) session must be "PT". </w:t>
      </w:r>
      <w:r>
        <w:br/>
        <w:t>(Note: on FP3, the “</w:t>
      </w:r>
      <w:proofErr w:type="spellStart"/>
      <w:r>
        <w:t>Iso</w:t>
      </w:r>
      <w:proofErr w:type="spellEnd"/>
      <w:r>
        <w:t xml:space="preserve"> Country Code” is checked. This should </w:t>
      </w:r>
      <w:r>
        <w:br/>
        <w:t xml:space="preserve">read “PRT” or “PT”) </w:t>
      </w:r>
      <w:r>
        <w:br/>
      </w:r>
      <w:r>
        <w:br/>
        <w:t xml:space="preserve">Once a Bill of Lading (whinh4470m000), Packing Slip </w:t>
      </w:r>
      <w:r>
        <w:br/>
        <w:t xml:space="preserve">(whinh4475m000) or Delivery Note (whinh4477m000) is </w:t>
      </w:r>
      <w:r>
        <w:br/>
        <w:t xml:space="preserve">printed, a succeeding RSA Document number and RSA </w:t>
      </w:r>
      <w:r>
        <w:br/>
        <w:t xml:space="preserve">Signature is generated. The document number and signature are </w:t>
      </w:r>
      <w:r>
        <w:br/>
        <w:t xml:space="preserve">converted to printable format and are printed on the report. </w:t>
      </w:r>
      <w:r>
        <w:br/>
      </w:r>
      <w:r>
        <w:br/>
        <w:t xml:space="preserve">Once a shipment is frozen and a RSA Signature is generated for </w:t>
      </w:r>
      <w:r>
        <w:br/>
        <w:t xml:space="preserve">one of the documents on the shipment, it will not be possible to </w:t>
      </w:r>
      <w:r>
        <w:br/>
        <w:t xml:space="preserve">re-open the shipment. This prevents that due to composing the </w:t>
      </w:r>
      <w:r>
        <w:br/>
        <w:t xml:space="preserve">signature does not match the shipment anymore. </w:t>
      </w:r>
      <w:r>
        <w:br/>
      </w:r>
      <w:r>
        <w:br/>
        <w:t xml:space="preserve">When the “Remove Confirmed Shipments/Loads” session </w:t>
      </w:r>
      <w:r>
        <w:br/>
        <w:t xml:space="preserve">(whinh4250m000) is run, the related RSA Signature records will </w:t>
      </w:r>
      <w:r>
        <w:br/>
        <w:t xml:space="preserve">also be removed. This is prevented when the shipment contains </w:t>
      </w:r>
      <w:r>
        <w:br/>
        <w:t xml:space="preserve">a most recent signature. This signature is input for the next </w:t>
      </w:r>
      <w:r>
        <w:br/>
        <w:t xml:space="preserve">signature and cannot (yet) be removed. An error message will be </w:t>
      </w:r>
      <w:r>
        <w:br/>
        <w:t xml:space="preserve">printed in that situation. </w:t>
      </w:r>
      <w:r>
        <w:br/>
        <w:t xml:space="preserve">It is also not possible to remove a shipment when not all </w:t>
      </w:r>
      <w:r>
        <w:br/>
        <w:t xml:space="preserve">documents are printed. Also this results in an error message. </w:t>
      </w:r>
      <w:r>
        <w:br/>
      </w:r>
      <w:r>
        <w:br/>
        <w:t xml:space="preserve">The signatures will be archived when in an archive session </w:t>
      </w:r>
      <w:r>
        <w:br/>
        <w:t xml:space="preserve">general data is archived. </w:t>
      </w:r>
      <w:proofErr w:type="gramStart"/>
      <w:r>
        <w:t xml:space="preserve">E.g. when in “Delete/Archive Inventory </w:t>
      </w:r>
      <w:r>
        <w:br/>
        <w:t xml:space="preserve">Transactions by Item and Warehouse” (whinr1210m000) the </w:t>
      </w:r>
      <w:r>
        <w:br/>
        <w:t>“Archive General Data” option is selected.</w:t>
      </w:r>
      <w:proofErr w:type="gramEnd"/>
      <w:r>
        <w:t xml:space="preserve"> As of FP5 this can be </w:t>
      </w:r>
      <w:r>
        <w:br/>
        <w:t xml:space="preserve">done via the “Archive General Data” (tccom0250m000) session. </w:t>
      </w:r>
      <w:r>
        <w:br/>
      </w:r>
      <w:r>
        <w:br/>
        <w:t xml:space="preserve">This solution contains a Functional Optimization. Please read </w:t>
      </w:r>
      <w:r>
        <w:br/>
        <w:t xml:space="preserve">solution 1004440 for the background of Functional Changes. </w:t>
      </w:r>
      <w:r>
        <w:br/>
      </w:r>
      <w:r>
        <w:br/>
      </w:r>
      <w:r>
        <w:rPr>
          <w:b/>
          <w:bCs/>
        </w:rPr>
        <w:t>Solution: 1147958</w:t>
      </w:r>
      <w:r>
        <w:br/>
        <w:t xml:space="preserve">SITUATION IDENTIFIED IN: </w:t>
      </w:r>
      <w:r>
        <w:br/>
        <w:t xml:space="preserve">"Delivery Note" (whinh4477m000) </w:t>
      </w:r>
      <w:r>
        <w:br/>
      </w:r>
      <w:r>
        <w:br/>
        <w:t xml:space="preserve">SITUATION DESCRIPTION: </w:t>
      </w:r>
      <w:r>
        <w:br/>
        <w:t xml:space="preserve">-1- </w:t>
      </w:r>
      <w:r>
        <w:br/>
        <w:t xml:space="preserve">Cannot print shipping documents "Bill of Lading" </w:t>
      </w:r>
      <w:r>
        <w:br/>
        <w:t xml:space="preserve">(whinh4470m000), "Packing Slip" (whinh4475m000) or </w:t>
      </w:r>
      <w:r>
        <w:br/>
        <w:t xml:space="preserve">"Delivery Note" (whinh4477m000). Session "Print Delivery </w:t>
      </w:r>
      <w:r>
        <w:br/>
        <w:t xml:space="preserve">Notes" (whinh4477m000) fails with message "Cannot modify </w:t>
      </w:r>
      <w:r>
        <w:br/>
        <w:t xml:space="preserve">this record." </w:t>
      </w:r>
      <w:r>
        <w:br/>
        <w:t xml:space="preserve">This occurs when the RSA signature needs to be printed on </w:t>
      </w:r>
      <w:r>
        <w:br/>
        <w:t xml:space="preserve">shipment and transportation documents, which is active for </w:t>
      </w:r>
      <w:r>
        <w:br/>
        <w:t xml:space="preserve">Portuguese companies. </w:t>
      </w:r>
      <w:r>
        <w:br/>
      </w:r>
      <w:r>
        <w:br/>
        <w:t xml:space="preserve">-2- </w:t>
      </w:r>
      <w:r>
        <w:br/>
        <w:t xml:space="preserve">Cannot reprint delivery notes. Session whinh4477m000 returns </w:t>
      </w:r>
      <w:r>
        <w:br/>
        <w:t xml:space="preserve">message "Financial Company 0 Sales Invoice Transaction Type </w:t>
      </w:r>
      <w:r>
        <w:br/>
        <w:t xml:space="preserve">Sales Invoice Document Number 0: RSA Signature is empty". </w:t>
      </w:r>
      <w:r>
        <w:br/>
        <w:t xml:space="preserve">SOLUTION DESCRIPTION: </w:t>
      </w:r>
      <w:r>
        <w:br/>
        <w:t xml:space="preserve">Shipping documents are printed correctly. </w:t>
      </w:r>
    </w:p>
    <w:p w:rsidR="00235F06" w:rsidRDefault="00031F26">
      <w:pPr>
        <w:pStyle w:val="NormalWeb"/>
      </w:pPr>
      <w:r>
        <w:rPr>
          <w:b/>
          <w:bCs/>
        </w:rPr>
        <w:t>Solution: 1150788</w:t>
      </w:r>
      <w:r>
        <w:br/>
        <w:t xml:space="preserve">SITUATION IDENTIFIED IN: </w:t>
      </w:r>
      <w:r>
        <w:br/>
        <w:t xml:space="preserve">"Compose/Print/Post" (cisli2200m000) </w:t>
      </w:r>
      <w:r>
        <w:br/>
      </w:r>
      <w:r>
        <w:br/>
        <w:t xml:space="preserve">SITUATION DESCRIPTION: </w:t>
      </w:r>
      <w:r>
        <w:br/>
        <w:t xml:space="preserve">Posting of Billing Request which has only Manual Sales </w:t>
      </w:r>
      <w:r>
        <w:br/>
      </w:r>
      <w:proofErr w:type="gramStart"/>
      <w:r>
        <w:t>Invoices,</w:t>
      </w:r>
      <w:proofErr w:type="gramEnd"/>
      <w:r>
        <w:t xml:space="preserve"> is checking for the INT periods to be open along with </w:t>
      </w:r>
      <w:r>
        <w:br/>
        <w:t xml:space="preserve">the ACR periods. </w:t>
      </w:r>
      <w:r>
        <w:br/>
      </w:r>
      <w:r>
        <w:br/>
        <w:t xml:space="preserve">SOLUTION DESCRIPTION: </w:t>
      </w:r>
      <w:r>
        <w:br/>
        <w:t xml:space="preserve">Now posting of billing request which has only manual sales </w:t>
      </w:r>
      <w:r>
        <w:br/>
        <w:t xml:space="preserve">invoices is checking only for the ACR periods to be opened.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1153048</w:t>
      </w:r>
      <w:r>
        <w:br/>
        <w:t xml:space="preserve">SITUATION IDENTIFIED IN: </w:t>
      </w:r>
      <w:r>
        <w:br/>
        <w:t xml:space="preserve">"Bank Transactions" (tfcmg2100s000) </w:t>
      </w:r>
      <w:r>
        <w:br/>
      </w:r>
      <w:r>
        <w:br/>
        <w:t xml:space="preserve">SITUATION DESCRIPTION: </w:t>
      </w:r>
      <w:r>
        <w:br/>
        <w:t xml:space="preserve">It is not possible to enter more than 99 advance payment / </w:t>
      </w:r>
      <w:r>
        <w:br/>
        <w:t xml:space="preserve">receipt lines in the localization. If trying to enter more payment </w:t>
      </w:r>
      <w:r>
        <w:br/>
        <w:t xml:space="preserve">lines the message 'Line number exceeds 99. Use session 'Assign </w:t>
      </w:r>
      <w:r>
        <w:br/>
        <w:t xml:space="preserve">Advance/Unallocated Payments to Invoices (tfcmg2131s000)' </w:t>
      </w:r>
      <w:r>
        <w:br/>
        <w:t xml:space="preserve">appears. This restriction is not needed and can be removed. </w:t>
      </w:r>
      <w:r>
        <w:br/>
        <w:t xml:space="preserve">SOLUTION DESCRIPTION: </w:t>
      </w:r>
      <w:r>
        <w:br/>
        <w:t xml:space="preserve">Now it is possible to enter more than 99 advance payment / </w:t>
      </w:r>
      <w:r>
        <w:br/>
        <w:t xml:space="preserve">receipt lines in the localization. If entering more payment lines </w:t>
      </w:r>
      <w:r>
        <w:br/>
        <w:t xml:space="preserve">the message 'Line number exceeds 99. Use session 'Assign </w:t>
      </w:r>
      <w:r>
        <w:br/>
        <w:t xml:space="preserve">Advance/Unallocated Payments to Invoices (tfcmg2131s000)' </w:t>
      </w:r>
      <w:r>
        <w:br/>
        <w:t xml:space="preserve">does not appear anymore. </w:t>
      </w:r>
    </w:p>
    <w:p w:rsidR="00235F06" w:rsidRDefault="00031F26">
      <w:pPr>
        <w:pStyle w:val="NormalWeb"/>
      </w:pPr>
      <w:r>
        <w:rPr>
          <w:b/>
          <w:bCs/>
        </w:rPr>
        <w:t>Solution: 1155892</w:t>
      </w:r>
      <w:r>
        <w:br/>
        <w:t xml:space="preserve">SITUATION IDENTIFIED IN: </w:t>
      </w:r>
      <w:r>
        <w:br/>
        <w:t xml:space="preserve">"Print Tax Analysis" (tfgld1420m000) </w:t>
      </w:r>
      <w:r>
        <w:br/>
      </w:r>
      <w:r>
        <w:br/>
        <w:t xml:space="preserve">SITUATION DESCRIPTION: </w:t>
      </w:r>
      <w:r>
        <w:br/>
        <w:t xml:space="preserve">When printing the report Tax Summary by Tax Period, the </w:t>
      </w:r>
      <w:r>
        <w:br/>
        <w:t xml:space="preserve">Withholding Tax amount is wrongly deducted. </w:t>
      </w:r>
      <w:r>
        <w:br/>
        <w:t xml:space="preserve">SOLUTION DESCRIPTION: </w:t>
      </w:r>
      <w:r>
        <w:br/>
        <w:t xml:space="preserve">When printing the Tax Summary by Tax Period, the withholding </w:t>
      </w:r>
      <w:r>
        <w:br/>
        <w:t xml:space="preserve">tax data is not included anymore.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1158321</w:t>
      </w:r>
      <w:r>
        <w:br/>
        <w:t xml:space="preserve">SITUATION IDENTIFIED IN: </w:t>
      </w:r>
      <w:r>
        <w:br/>
        <w:t xml:space="preserve">"Print NBB Balance of Payments" (tccoml405m00l) </w:t>
      </w:r>
      <w:r>
        <w:br/>
      </w:r>
      <w:r>
        <w:br/>
        <w:t xml:space="preserve">SITUATION DESCRIPTION: </w:t>
      </w:r>
      <w:r>
        <w:br/>
        <w:t xml:space="preserve">After installing solution 216856, it is possible to export data into </w:t>
      </w:r>
      <w:r>
        <w:br/>
        <w:t xml:space="preserve">an electronic file, but the following problems exist on the reports </w:t>
      </w:r>
      <w:r>
        <w:br/>
        <w:t xml:space="preserve">printed on the session: </w:t>
      </w:r>
      <w:r>
        <w:br/>
        <w:t xml:space="preserve">-Transaction code appears blank on the header reports. </w:t>
      </w:r>
      <w:r>
        <w:br/>
        <w:t xml:space="preserve">-The option to "reprint" does not reprint the detail data. </w:t>
      </w:r>
      <w:r>
        <w:br/>
        <w:t xml:space="preserve">-Not all records are printed when the option to "final print" is </w:t>
      </w:r>
      <w:r>
        <w:br/>
        <w:t xml:space="preserve">selected along with option "Generate Electronic File" </w:t>
      </w:r>
      <w:r>
        <w:br/>
        <w:t xml:space="preserve">SOLUTION DESCRIPTION: </w:t>
      </w:r>
      <w:r>
        <w:br/>
        <w:t xml:space="preserve">Now the transaction code will appear on each report and the </w:t>
      </w:r>
      <w:r>
        <w:br/>
        <w:t xml:space="preserve">options to "reprint" and "final print" will correctly reprint and </w:t>
      </w:r>
      <w:r>
        <w:br/>
        <w:t xml:space="preserve">update the printed data.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1166038</w:t>
      </w:r>
      <w:r>
        <w:br/>
        <w:t xml:space="preserve">SITUATION IDENTIFIED IN: </w:t>
      </w:r>
      <w:r>
        <w:br/>
        <w:t xml:space="preserve">"Tax Codes By Country" (tcmcs0136s000) </w:t>
      </w:r>
      <w:r>
        <w:br/>
      </w:r>
      <w:r>
        <w:br/>
        <w:t xml:space="preserve">SITUATION DESCRIPTION: </w:t>
      </w:r>
      <w:r>
        <w:br/>
        <w:t xml:space="preserve">It must not be allowed to define a tax code with the following </w:t>
      </w:r>
      <w:r>
        <w:br/>
        <w:t xml:space="preserve">attributes: </w:t>
      </w:r>
      <w:r>
        <w:br/>
        <w:t xml:space="preserve">Kind of Tax is ‘Withholding Tax’ </w:t>
      </w:r>
      <w:r>
        <w:br/>
        <w:t xml:space="preserve">Expensed Purchase Tax is ‘Yes’ </w:t>
      </w:r>
      <w:r>
        <w:br/>
        <w:t xml:space="preserve">SOLUTION DESCRIPTION: </w:t>
      </w:r>
      <w:r>
        <w:br/>
        <w:t xml:space="preserve">Now it is not allowed to define a tax code with the following </w:t>
      </w:r>
      <w:r>
        <w:br/>
        <w:t xml:space="preserve">attributes: </w:t>
      </w:r>
      <w:r>
        <w:br/>
        <w:t xml:space="preserve">Kind of Tax is ‘Withholding Tax’ </w:t>
      </w:r>
      <w:r>
        <w:br/>
        <w:t xml:space="preserve">Expensed Purchase Tax is ‘Yes’ </w:t>
      </w:r>
    </w:p>
    <w:p w:rsidR="00235F06" w:rsidRDefault="00031F26">
      <w:pPr>
        <w:pStyle w:val="NormalWeb"/>
      </w:pPr>
      <w:r>
        <w:rPr>
          <w:b/>
          <w:bCs/>
        </w:rPr>
        <w:t>Solution: 1170743</w:t>
      </w:r>
      <w:r>
        <w:br/>
        <w:t xml:space="preserve">SOLUTION DESCRIPTION: When the Delivery Note is </w:t>
      </w:r>
      <w:r>
        <w:br/>
        <w:t xml:space="preserve">printed in </w:t>
      </w:r>
      <w:proofErr w:type="gramStart"/>
      <w:r>
        <w:t>Portugal,</w:t>
      </w:r>
      <w:proofErr w:type="gramEnd"/>
      <w:r>
        <w:t xml:space="preserve"> the RSA Signature is </w:t>
      </w:r>
      <w:r w:rsidR="008A3E59">
        <w:t xml:space="preserve">not </w:t>
      </w:r>
      <w:bookmarkStart w:id="0" w:name="_GoBack"/>
      <w:bookmarkEnd w:id="0"/>
      <w:r>
        <w:t xml:space="preserve">printed on the report. </w:t>
      </w:r>
      <w:r>
        <w:br/>
      </w:r>
      <w:r>
        <w:br/>
        <w:t xml:space="preserve">SOLUTION DESCRIPTION: When the Delivery Note is </w:t>
      </w:r>
      <w:r>
        <w:br/>
        <w:t xml:space="preserve">printed in Portugal, the RSA Signature is printed on the report. </w:t>
      </w:r>
      <w:r>
        <w:br/>
      </w:r>
      <w:r>
        <w:br/>
      </w:r>
      <w:r>
        <w:rPr>
          <w:b/>
          <w:bCs/>
        </w:rPr>
        <w:t>Solution: 1171976</w:t>
      </w:r>
      <w:r>
        <w:br/>
        <w:t xml:space="preserve">SITUATION IDENTIFIED IN: </w:t>
      </w:r>
      <w:r>
        <w:br/>
        <w:t xml:space="preserve">"Generate </w:t>
      </w:r>
      <w:proofErr w:type="spellStart"/>
      <w:r>
        <w:t>self Billed</w:t>
      </w:r>
      <w:proofErr w:type="spellEnd"/>
      <w:r>
        <w:t xml:space="preserve"> </w:t>
      </w:r>
      <w:proofErr w:type="gramStart"/>
      <w:r>
        <w:t>invoice "</w:t>
      </w:r>
      <w:proofErr w:type="gramEnd"/>
      <w:r>
        <w:t xml:space="preserve"> (tfacp2290m000) </w:t>
      </w:r>
      <w:r>
        <w:br/>
      </w:r>
      <w:r>
        <w:br/>
        <w:t xml:space="preserve">SITUATION DESCRIPTION: </w:t>
      </w:r>
      <w:r>
        <w:br/>
        <w:t xml:space="preserve">When creating self-billed invoices with compression activated </w:t>
      </w:r>
      <w:r>
        <w:br/>
        <w:t xml:space="preserve">the VAT amount in the interim tax table is incorrectly calculated </w:t>
      </w:r>
      <w:r>
        <w:br/>
        <w:t xml:space="preserve">which can result in rounding differences and unbalanced batches </w:t>
      </w:r>
      <w:r>
        <w:br/>
        <w:t xml:space="preserve">SOLUTION DESCRIPTION: </w:t>
      </w:r>
      <w:r>
        <w:br/>
        <w:t xml:space="preserve">The correct VAT amount is written in the interim tax table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1172177</w:t>
      </w:r>
      <w:r>
        <w:br/>
        <w:t xml:space="preserve">SITUATION IDENTIFIED IN: </w:t>
      </w:r>
      <w:r>
        <w:br/>
        <w:t xml:space="preserve">"Manual Sales Invoice Lines" (cisli2125s000) </w:t>
      </w:r>
      <w:r>
        <w:br/>
      </w:r>
      <w:r>
        <w:br/>
        <w:t xml:space="preserve">SITUATION DESCRIPTION: </w:t>
      </w:r>
      <w:r>
        <w:br/>
        <w:t xml:space="preserve">In some countries it is a legal requirement to be able to create </w:t>
      </w:r>
      <w:r>
        <w:br/>
        <w:t xml:space="preserve">fixed assets with a negative investment amount. However, it is </w:t>
      </w:r>
      <w:r>
        <w:br/>
        <w:t xml:space="preserve">not possible to dispose a fixed asset via a Manual Sales Invoice </w:t>
      </w:r>
      <w:r>
        <w:br/>
        <w:t xml:space="preserve">when the asset has a negative value. </w:t>
      </w:r>
      <w:r>
        <w:br/>
        <w:t xml:space="preserve">SOLUTION DESCRIPTION: </w:t>
      </w:r>
      <w:r>
        <w:br/>
        <w:t xml:space="preserve">For ledger accounts with Fixed Asset Integration set as </w:t>
      </w:r>
      <w:r>
        <w:br/>
        <w:t xml:space="preserve">'Disposal', a negative price can be entered on the Manual Sales </w:t>
      </w:r>
      <w:r>
        <w:br/>
        <w:t xml:space="preserve">Invoice Line. This way, an asset with negative value can be </w:t>
      </w:r>
      <w:r>
        <w:br/>
        <w:t xml:space="preserve">disposed.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1172816</w:t>
      </w:r>
      <w:r>
        <w:br/>
        <w:t xml:space="preserve">SITUATION IDENTIFIED IN: </w:t>
      </w:r>
      <w:r>
        <w:br/>
        <w:t xml:space="preserve">"Bank Transactions" (tfcmg2100s000) </w:t>
      </w:r>
      <w:r>
        <w:br/>
      </w:r>
      <w:r>
        <w:br/>
        <w:t xml:space="preserve">SITUATION DESCRIPTION: </w:t>
      </w:r>
      <w:r>
        <w:br/>
        <w:t xml:space="preserve">If the bank currency is changed in a payment transaction and the </w:t>
      </w:r>
      <w:r>
        <w:br/>
        <w:t xml:space="preserve">payment amount in invoice currency is changed, the batch might </w:t>
      </w:r>
      <w:r>
        <w:br/>
        <w:t xml:space="preserve">be unbalanced. </w:t>
      </w:r>
      <w:r>
        <w:br/>
        <w:t xml:space="preserve">SOLUTION DESCRIPTION: </w:t>
      </w:r>
      <w:r>
        <w:br/>
        <w:t xml:space="preserve">If the bank currency is changed in a payment transaction and the </w:t>
      </w:r>
      <w:r>
        <w:br/>
        <w:t xml:space="preserve">payment amount in invoice currency is changed, the batch is </w:t>
      </w:r>
      <w:r>
        <w:br/>
        <w:t xml:space="preserve">balanced. </w:t>
      </w:r>
      <w:r>
        <w:br/>
      </w:r>
    </w:p>
    <w:p w:rsidR="00235F06" w:rsidRDefault="00031F26">
      <w:pPr>
        <w:pStyle w:val="NormalWeb"/>
      </w:pPr>
      <w:r>
        <w:rPr>
          <w:b/>
          <w:bCs/>
        </w:rPr>
        <w:t>Solution: 1176733</w:t>
      </w:r>
      <w:r>
        <w:br/>
        <w:t xml:space="preserve">SITUATION IDENTIFIED IN: </w:t>
      </w:r>
      <w:r>
        <w:br/>
        <w:t xml:space="preserve">"Print Bill of Lading" (whinh4470m000) </w:t>
      </w:r>
      <w:r>
        <w:br/>
      </w:r>
      <w:r>
        <w:br/>
        <w:t xml:space="preserve">SITUATION DESCRIPTION: </w:t>
      </w:r>
      <w:r>
        <w:br/>
        <w:t xml:space="preserve">When running the "Print Bill of Lading" (whinh4470m000) </w:t>
      </w:r>
      <w:r>
        <w:br/>
        <w:t xml:space="preserve">session with the option "Reprint" not selected, superfluous RSA </w:t>
      </w:r>
      <w:r>
        <w:br/>
        <w:t xml:space="preserve">Signatures are generated. This occurs in the following two </w:t>
      </w:r>
      <w:r>
        <w:br/>
        <w:t xml:space="preserve">situations: </w:t>
      </w:r>
      <w:r>
        <w:br/>
        <w:t xml:space="preserve">1) Bill of Lading (BOL) is not defined as order step for an order. </w:t>
      </w:r>
      <w:r>
        <w:br/>
        <w:t xml:space="preserve">2) BOL defined as order step for an order, and is also correctly </w:t>
      </w:r>
      <w:r>
        <w:br/>
        <w:t xml:space="preserve">printed. </w:t>
      </w:r>
      <w:r>
        <w:br/>
        <w:t xml:space="preserve">In both situations, running the "Print Bill of Lading" session </w:t>
      </w:r>
      <w:r>
        <w:br/>
        <w:t xml:space="preserve">correctly displays "No data within selection", but a new RSA </w:t>
      </w:r>
      <w:r>
        <w:br/>
        <w:t xml:space="preserve">Signature is generated. </w:t>
      </w:r>
      <w:r>
        <w:br/>
        <w:t xml:space="preserve">SOLUTION DESCRIPTION: </w:t>
      </w:r>
      <w:r>
        <w:br/>
        <w:t xml:space="preserve">An RSA Signature is now only generated for an order which has </w:t>
      </w:r>
      <w:r>
        <w:br/>
        <w:t xml:space="preserve">the BOL defined as order step. First it is checked whether a </w:t>
      </w:r>
      <w:r>
        <w:br/>
        <w:t xml:space="preserve">BOL should be printed. Afterwards the RSA Signature is </w:t>
      </w:r>
      <w:r>
        <w:br/>
        <w:t xml:space="preserve">generated. As a consequence no superfluous RSA Signatures are </w:t>
      </w:r>
      <w:r>
        <w:br/>
        <w:t xml:space="preserve">generated.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1184327</w:t>
      </w:r>
      <w:r>
        <w:br/>
        <w:t xml:space="preserve">SITUATION IDENTIFIED IN: </w:t>
      </w:r>
      <w:r>
        <w:br/>
        <w:t xml:space="preserve">"Create standard audit file tax - Portugal" (tfgldl240m00l) </w:t>
      </w:r>
      <w:r>
        <w:br/>
        <w:t xml:space="preserve">"Create standard audit file tax - Portugal" (tftax2211m000) </w:t>
      </w:r>
      <w:r>
        <w:br/>
      </w:r>
      <w:r>
        <w:br/>
        <w:t xml:space="preserve">SITUATION DESCRIPTION: </w:t>
      </w:r>
      <w:r>
        <w:br/>
        <w:t>According to Portuguese "</w:t>
      </w:r>
      <w:proofErr w:type="spellStart"/>
      <w:r>
        <w:t>Decreto</w:t>
      </w:r>
      <w:proofErr w:type="spellEnd"/>
      <w:r>
        <w:t xml:space="preserve"> Lei 198/2012" companies </w:t>
      </w:r>
      <w:r>
        <w:br/>
        <w:t xml:space="preserve">have the obligation to send to the Portuguese Tax Authority the </w:t>
      </w:r>
      <w:r>
        <w:br/>
        <w:t xml:space="preserve">contents of their sales invoices. </w:t>
      </w:r>
      <w:r>
        <w:br/>
        <w:t xml:space="preserve">SOLUTION DESCRIPTION: </w:t>
      </w:r>
      <w:r>
        <w:br/>
        <w:t xml:space="preserve">Communication of sales invoice data can currently be performed </w:t>
      </w:r>
      <w:r>
        <w:br/>
        <w:t xml:space="preserve">via uploading a SAFT-PT file to the Portuguese Tax Authority </w:t>
      </w:r>
      <w:r>
        <w:br/>
        <w:t xml:space="preserve">website. Nevertheless the normal SAFT-PT file may be too </w:t>
      </w:r>
      <w:r>
        <w:br/>
        <w:t xml:space="preserve">large for internet upload so a new "export only sales data" </w:t>
      </w:r>
      <w:r>
        <w:br/>
        <w:t xml:space="preserve">option has been added to session "Create standard audit file tax - </w:t>
      </w:r>
      <w:r>
        <w:br/>
        <w:t>Portugal</w:t>
      </w:r>
      <w:proofErr w:type="gramStart"/>
      <w:r>
        <w:t>" .</w:t>
      </w:r>
      <w:proofErr w:type="gramEnd"/>
      <w:r>
        <w:t xml:space="preserve"> By selecting this option it is possible to obtain a </w:t>
      </w:r>
      <w:r>
        <w:br/>
        <w:t xml:space="preserve">SAFT-PT file containing only the sales information demanded </w:t>
      </w:r>
      <w:r>
        <w:br/>
        <w:t xml:space="preserve">by the law. </w:t>
      </w:r>
      <w:r>
        <w:br/>
      </w:r>
      <w:r>
        <w:br/>
      </w:r>
      <w:r>
        <w:rPr>
          <w:b/>
          <w:bCs/>
        </w:rPr>
        <w:t>Solution: 1342478</w:t>
      </w:r>
      <w:r>
        <w:br/>
        <w:t xml:space="preserve">SITUATION IDENTIFIED IN: </w:t>
      </w:r>
      <w:r>
        <w:br/>
        <w:t xml:space="preserve">"Compose/Print/Post" (cisli2200m000) </w:t>
      </w:r>
      <w:r>
        <w:br/>
      </w:r>
      <w:r>
        <w:br/>
        <w:t xml:space="preserve">SITUATION DESCRIPTION: </w:t>
      </w:r>
      <w:r>
        <w:br/>
        <w:t xml:space="preserve">Posting of Billing Request which has only Manual Sales </w:t>
      </w:r>
      <w:r>
        <w:br/>
      </w:r>
      <w:proofErr w:type="gramStart"/>
      <w:r>
        <w:t>Invoices,</w:t>
      </w:r>
      <w:proofErr w:type="gramEnd"/>
      <w:r>
        <w:t xml:space="preserve"> is checking for the Integration periods to be open </w:t>
      </w:r>
      <w:r>
        <w:br/>
        <w:t xml:space="preserve">along with the ACR periods. </w:t>
      </w:r>
      <w:r>
        <w:br/>
      </w:r>
      <w:r>
        <w:br/>
        <w:t xml:space="preserve">SOLUTION DESCRIPTION: </w:t>
      </w:r>
      <w:r>
        <w:br/>
        <w:t xml:space="preserve">Now posting of billing request which has only manual sales </w:t>
      </w:r>
      <w:r>
        <w:br/>
        <w:t xml:space="preserve">invoices is checking only for the ACR periods to be opened. </w:t>
      </w:r>
    </w:p>
    <w:p w:rsidR="00235F06" w:rsidRDefault="00031F26">
      <w:pPr>
        <w:pStyle w:val="NormalWeb"/>
      </w:pPr>
      <w:r>
        <w:rPr>
          <w:b/>
          <w:bCs/>
        </w:rPr>
        <w:t>Solution: 1361269</w:t>
      </w:r>
      <w:r>
        <w:br/>
        <w:t xml:space="preserve">SITUATION IDENTIFIED IN: </w:t>
      </w:r>
      <w:r>
        <w:br/>
        <w:t xml:space="preserve">"Create Standard Audit File - Tax - Portugal" (tfgldl240m00l) </w:t>
      </w:r>
      <w:r>
        <w:br/>
        <w:t xml:space="preserve">"Create Standard Audit File - Tax - Portugal" (tftax2211m000) </w:t>
      </w:r>
      <w:r>
        <w:br/>
      </w:r>
      <w:r>
        <w:br/>
        <w:t xml:space="preserve">SITUATION DESCRIPTION: </w:t>
      </w:r>
      <w:r>
        <w:br/>
        <w:t xml:space="preserve">When using the option to "export only sales data", the output file </w:t>
      </w:r>
      <w:r>
        <w:br/>
        <w:t xml:space="preserve">cannot be successfully validated on the Portuguese tax Authority </w:t>
      </w:r>
      <w:r>
        <w:br/>
        <w:t xml:space="preserve">website and, therefore, it cannot be submitted to the authorities, </w:t>
      </w:r>
      <w:r>
        <w:br/>
        <w:t xml:space="preserve">due to missing references to the item table. Also some validation </w:t>
      </w:r>
      <w:r>
        <w:br/>
        <w:t xml:space="preserve">problems appear on Business Partner without a registered </w:t>
      </w:r>
      <w:r>
        <w:br/>
      </w:r>
      <w:proofErr w:type="spellStart"/>
      <w:r>
        <w:t>TaxID</w:t>
      </w:r>
      <w:proofErr w:type="spellEnd"/>
      <w:r>
        <w:t xml:space="preserve">. And finally, in B5c, some XML tags appear (like </w:t>
      </w:r>
      <w:r>
        <w:br/>
        <w:t xml:space="preserve">IVACON) which correspond to the old (2007) version of the </w:t>
      </w:r>
      <w:r>
        <w:br/>
        <w:t xml:space="preserve">SAFT-PT (v1.0) </w:t>
      </w:r>
      <w:r>
        <w:br/>
        <w:t xml:space="preserve">SOLUTION DESCRIPTION: </w:t>
      </w:r>
      <w:r>
        <w:br/>
        <w:t xml:space="preserve">When using the option to "export only sales data", validation </w:t>
      </w:r>
      <w:r>
        <w:br/>
        <w:t xml:space="preserve">problems occur because the current integrity validations on sales </w:t>
      </w:r>
      <w:r>
        <w:br/>
        <w:t xml:space="preserve">invoice line items require that all those items have also been </w:t>
      </w:r>
      <w:r>
        <w:br/>
        <w:t xml:space="preserve">exported on the SAFT-PT file. Nevertheless, according to the </w:t>
      </w:r>
      <w:r>
        <w:br/>
        <w:t xml:space="preserve">specifications delivered by the Portuguese Tax Authorities </w:t>
      </w:r>
      <w:r>
        <w:br/>
        <w:t xml:space="preserve">regarding the obligation to communicate sales data, the item </w:t>
      </w:r>
      <w:r>
        <w:br/>
        <w:t xml:space="preserve">table should not be exported. Therefore, in order not to fill the </w:t>
      </w:r>
      <w:r>
        <w:br/>
        <w:t xml:space="preserve">SAFT-PT file with item data which is not needed but at the </w:t>
      </w:r>
      <w:r>
        <w:br/>
        <w:t xml:space="preserve">same time, in order to successfully pass the current integrity </w:t>
      </w:r>
      <w:r>
        <w:br/>
        <w:t xml:space="preserve">validation check on items, a dummy item code labeled as </w:t>
      </w:r>
      <w:r>
        <w:br/>
        <w:t xml:space="preserve">"outros" will be exported as the only item in the items table, and </w:t>
      </w:r>
      <w:r>
        <w:br/>
        <w:t xml:space="preserve">all the sales invoice lines will refer to this dummy item code. </w:t>
      </w:r>
      <w:r>
        <w:br/>
      </w:r>
      <w:r>
        <w:br/>
        <w:t xml:space="preserve">Also, the procedure of exporting BP </w:t>
      </w:r>
      <w:proofErr w:type="spellStart"/>
      <w:r>
        <w:t>TaxID's</w:t>
      </w:r>
      <w:proofErr w:type="spellEnd"/>
      <w:r>
        <w:t xml:space="preserve"> is slightly changed: </w:t>
      </w:r>
      <w:r>
        <w:br/>
        <w:t xml:space="preserve">- On B5c: The BP ship-to country is used to retrieve the </w:t>
      </w:r>
      <w:proofErr w:type="spellStart"/>
      <w:r>
        <w:t>TaxID</w:t>
      </w:r>
      <w:proofErr w:type="spellEnd"/>
      <w:r>
        <w:t xml:space="preserve"> </w:t>
      </w:r>
      <w:r>
        <w:br/>
        <w:t xml:space="preserve">and, if that country doesn't return a BP </w:t>
      </w:r>
      <w:proofErr w:type="spellStart"/>
      <w:r>
        <w:t>TaxID</w:t>
      </w:r>
      <w:proofErr w:type="spellEnd"/>
      <w:r>
        <w:t xml:space="preserve">, the country of the </w:t>
      </w:r>
      <w:r>
        <w:br/>
        <w:t xml:space="preserve">invoice-to address will be used. </w:t>
      </w:r>
      <w:r>
        <w:br/>
        <w:t xml:space="preserve">- On LN: The BP invoice-to country is used to retrieve the </w:t>
      </w:r>
      <w:r>
        <w:br/>
      </w:r>
      <w:proofErr w:type="spellStart"/>
      <w:r>
        <w:t>TaxID</w:t>
      </w:r>
      <w:proofErr w:type="spellEnd"/>
      <w:r>
        <w:t xml:space="preserve">, otherwise the country on the sold-to address is used, and </w:t>
      </w:r>
      <w:r>
        <w:br/>
        <w:t xml:space="preserve">if the BP </w:t>
      </w:r>
      <w:proofErr w:type="spellStart"/>
      <w:r>
        <w:t>TaxID</w:t>
      </w:r>
      <w:proofErr w:type="spellEnd"/>
      <w:r>
        <w:t xml:space="preserve"> is still unknown then the country "Portugal" is </w:t>
      </w:r>
      <w:r>
        <w:br/>
        <w:t xml:space="preserve">used in order to retrieve the </w:t>
      </w:r>
      <w:proofErr w:type="spellStart"/>
      <w:r>
        <w:t>TaxID</w:t>
      </w:r>
      <w:proofErr w:type="spellEnd"/>
      <w:r>
        <w:t xml:space="preserve">. </w:t>
      </w:r>
      <w:r>
        <w:br/>
        <w:t xml:space="preserve">In both versions (B5c and LN), customers for which no </w:t>
      </w:r>
      <w:proofErr w:type="spellStart"/>
      <w:r>
        <w:t>TaxID</w:t>
      </w:r>
      <w:proofErr w:type="spellEnd"/>
      <w:r>
        <w:t xml:space="preserve"> </w:t>
      </w:r>
      <w:r>
        <w:br/>
        <w:t xml:space="preserve">has been found thru this procedure will be exported with a </w:t>
      </w:r>
      <w:r>
        <w:br/>
      </w:r>
      <w:proofErr w:type="spellStart"/>
      <w:r>
        <w:t>TaxID</w:t>
      </w:r>
      <w:proofErr w:type="spellEnd"/>
      <w:r>
        <w:t xml:space="preserve"> set to "99999990" </w:t>
      </w:r>
      <w:r>
        <w:br/>
      </w:r>
      <w:r>
        <w:br/>
        <w:t xml:space="preserve">Finally, in B5c, the problem with the old tags appearing on the </w:t>
      </w:r>
      <w:r>
        <w:br/>
        <w:t xml:space="preserve">file is solved. </w:t>
      </w:r>
      <w:r>
        <w:br/>
      </w:r>
      <w:r>
        <w:br/>
      </w:r>
      <w:r>
        <w:br/>
        <w:t xml:space="preserve">This solution contains a Functional Optimization. Please read </w:t>
      </w:r>
      <w:r>
        <w:br/>
        <w:t xml:space="preserve">solution 1004440 for the background of Functional Changes.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1363342</w:t>
      </w:r>
      <w:r>
        <w:br/>
        <w:t xml:space="preserve">SITUATION IDENTIFIED IN: </w:t>
      </w:r>
      <w:r>
        <w:br/>
        <w:t xml:space="preserve">"Create Standard Audit File - Tax - Portugal" (tfgldl240m00l) </w:t>
      </w:r>
      <w:r>
        <w:br/>
      </w:r>
      <w:r>
        <w:br/>
        <w:t xml:space="preserve">SITUATION DESCRIPTION: </w:t>
      </w:r>
      <w:r>
        <w:br/>
        <w:t xml:space="preserve">All customers without a </w:t>
      </w:r>
      <w:proofErr w:type="spellStart"/>
      <w:r>
        <w:t>TaxID</w:t>
      </w:r>
      <w:proofErr w:type="spellEnd"/>
      <w:r>
        <w:t xml:space="preserve"> are being exported as "end </w:t>
      </w:r>
      <w:r>
        <w:br/>
        <w:t xml:space="preserve">consumers". Nevertheless, often for non-EU customers the </w:t>
      </w:r>
      <w:r>
        <w:br/>
      </w:r>
      <w:proofErr w:type="spellStart"/>
      <w:r>
        <w:t>TaxID</w:t>
      </w:r>
      <w:proofErr w:type="spellEnd"/>
      <w:r>
        <w:t xml:space="preserve"> is not filled and this does not imply that they should be </w:t>
      </w:r>
      <w:r>
        <w:br/>
        <w:t xml:space="preserve">exported as "end consumers" </w:t>
      </w:r>
      <w:r>
        <w:br/>
        <w:t xml:space="preserve">SOLUTION DESCRIPTION: </w:t>
      </w:r>
      <w:r>
        <w:br/>
        <w:t xml:space="preserve">Only customers without a </w:t>
      </w:r>
      <w:proofErr w:type="spellStart"/>
      <w:r>
        <w:t>TaxID</w:t>
      </w:r>
      <w:proofErr w:type="spellEnd"/>
      <w:r>
        <w:t xml:space="preserve"> and with a billing address set </w:t>
      </w:r>
      <w:r>
        <w:br/>
        <w:t xml:space="preserve">within Portugal will be exported as "end consumers". For the </w:t>
      </w:r>
      <w:r>
        <w:br/>
        <w:t xml:space="preserve">rest, the existing billing and shipping address data will be </w:t>
      </w:r>
      <w:r>
        <w:br/>
        <w:t xml:space="preserve">exported. </w:t>
      </w:r>
    </w:p>
    <w:p w:rsidR="00235F06" w:rsidRDefault="00031F26">
      <w:pPr>
        <w:pStyle w:val="NormalWeb"/>
        <w:spacing w:after="240" w:afterAutospacing="0"/>
      </w:pPr>
      <w:r>
        <w:rPr>
          <w:b/>
          <w:bCs/>
        </w:rPr>
        <w:t>Solution: 1377525</w:t>
      </w:r>
      <w:r>
        <w:br/>
        <w:t xml:space="preserve">SITUATION IDENTIFIED IN: </w:t>
      </w:r>
      <w:r>
        <w:br/>
        <w:t xml:space="preserve">"Create Standard Audit File - Tax -Portugal" (tfgldl240m000) </w:t>
      </w:r>
      <w:r>
        <w:br/>
      </w:r>
      <w:r>
        <w:br/>
        <w:t xml:space="preserve">SITUATION DESCRIPTION: </w:t>
      </w:r>
      <w:r>
        <w:br/>
        <w:t xml:space="preserve">On SAFT-PT, the sales invoice line amounts are not correctly </w:t>
      </w:r>
      <w:r>
        <w:br/>
        <w:t xml:space="preserve">calculated in the company's home currency and the total amount </w:t>
      </w:r>
      <w:r>
        <w:br/>
        <w:t xml:space="preserve">of all sales invoices is incorrect as well. </w:t>
      </w:r>
      <w:r>
        <w:br/>
        <w:t xml:space="preserve">SOLUTION DESCRIPTION: </w:t>
      </w:r>
      <w:r>
        <w:br/>
        <w:t xml:space="preserve">The sales invoice line amounts will now be correctly calculated </w:t>
      </w:r>
      <w:r>
        <w:br/>
        <w:t xml:space="preserve">and also the totals of all the sales invoices included on file will </w:t>
      </w:r>
      <w:r>
        <w:br/>
        <w:t xml:space="preserve">match the sum of all individual invoice amounts. </w:t>
      </w:r>
    </w:p>
    <w:p w:rsidR="00031F26" w:rsidRDefault="00031F26">
      <w:pPr>
        <w:pStyle w:val="NormalWeb"/>
        <w:spacing w:after="240" w:afterAutospacing="0"/>
      </w:pPr>
      <w:r>
        <w:rPr>
          <w:b/>
          <w:bCs/>
        </w:rPr>
        <w:t>Solution: 1379084</w:t>
      </w:r>
      <w:r>
        <w:br/>
        <w:t xml:space="preserve">SITUATION IDENTIFIED IN: </w:t>
      </w:r>
      <w:r>
        <w:br/>
        <w:t xml:space="preserve">"Create Standard Audit File - Tax -Portugal" (tftax2211m000) </w:t>
      </w:r>
      <w:r>
        <w:br/>
      </w:r>
      <w:r>
        <w:br/>
        <w:t xml:space="preserve">SITUATION DESCRIPTION: </w:t>
      </w:r>
      <w:r>
        <w:br/>
        <w:t>On SAFT-PT the "</w:t>
      </w:r>
      <w:proofErr w:type="spellStart"/>
      <w:r>
        <w:t>TotalCredit</w:t>
      </w:r>
      <w:proofErr w:type="spellEnd"/>
      <w:r>
        <w:t>" and "</w:t>
      </w:r>
      <w:proofErr w:type="spellStart"/>
      <w:r>
        <w:t>TotalDebit</w:t>
      </w:r>
      <w:proofErr w:type="spellEnd"/>
      <w:r>
        <w:t xml:space="preserve">" on table </w:t>
      </w:r>
      <w:r>
        <w:br/>
        <w:t xml:space="preserve">"Source Documents" include the tax amounts, but according to </w:t>
      </w:r>
      <w:r>
        <w:br/>
        <w:t xml:space="preserve">the SAFT-PT specifications they should be net. </w:t>
      </w:r>
      <w:r>
        <w:br/>
      </w:r>
      <w:r>
        <w:br/>
        <w:t xml:space="preserve">Also in LN, sometimes the date of the billing request was </w:t>
      </w:r>
      <w:r>
        <w:br/>
        <w:t xml:space="preserve">interfering on the selection of sales invoice by document date. </w:t>
      </w:r>
      <w:r>
        <w:br/>
        <w:t xml:space="preserve">SOLUTION DESCRIPTION: </w:t>
      </w:r>
      <w:r>
        <w:br/>
        <w:t>The "</w:t>
      </w:r>
      <w:proofErr w:type="spellStart"/>
      <w:r>
        <w:t>TotalCredit</w:t>
      </w:r>
      <w:proofErr w:type="spellEnd"/>
      <w:r>
        <w:t>" and "</w:t>
      </w:r>
      <w:proofErr w:type="spellStart"/>
      <w:r>
        <w:t>TotalDebit</w:t>
      </w:r>
      <w:proofErr w:type="spellEnd"/>
      <w:r>
        <w:t xml:space="preserve">" on table "Source </w:t>
      </w:r>
      <w:r>
        <w:br/>
        <w:t xml:space="preserve">Documents" will now totalize the net invoice amounts. </w:t>
      </w:r>
      <w:r>
        <w:br/>
        <w:t xml:space="preserve">Furthermore in LN, the data on table "billing requests" (cisli200) </w:t>
      </w:r>
      <w:r>
        <w:br/>
        <w:t xml:space="preserve">will no longer be used to filter invoice data by period. </w:t>
      </w:r>
    </w:p>
    <w:sectPr w:rsidR="00031F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708E2"/>
    <w:rsid w:val="00031F26"/>
    <w:rsid w:val="001B4359"/>
    <w:rsid w:val="001F3ACA"/>
    <w:rsid w:val="00235F06"/>
    <w:rsid w:val="008A3E59"/>
    <w:rsid w:val="00A03333"/>
    <w:rsid w:val="00A7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2044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13672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6</cp:revision>
  <dcterms:created xsi:type="dcterms:W3CDTF">2013-04-08T13:40:00Z</dcterms:created>
  <dcterms:modified xsi:type="dcterms:W3CDTF">2013-04-08T14:00:00Z</dcterms:modified>
</cp:coreProperties>
</file>